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BF" w:rsidRDefault="00CE42BF" w:rsidP="00CE42BF">
      <w:pPr>
        <w:pStyle w:val="a3"/>
        <w:spacing w:after="0" w:line="240" w:lineRule="auto"/>
        <w:jc w:val="center"/>
        <w:rPr>
          <w:rFonts w:ascii="Times New Roman" w:hAnsi="Times New Roman" w:cs="Times New Roman"/>
          <w:b/>
          <w:color w:val="000000"/>
          <w:sz w:val="28"/>
          <w:szCs w:val="28"/>
        </w:rPr>
      </w:pPr>
    </w:p>
    <w:p w:rsidR="00CE42BF" w:rsidRDefault="00CE42BF" w:rsidP="00CE42BF">
      <w:pPr>
        <w:pStyle w:val="a3"/>
        <w:spacing w:after="0" w:line="240" w:lineRule="auto"/>
        <w:jc w:val="center"/>
        <w:rPr>
          <w:highlight w:val="white"/>
        </w:rPr>
      </w:pPr>
      <w:r>
        <w:rPr>
          <w:rFonts w:ascii="Times New Roman" w:hAnsi="Times New Roman" w:cs="Times New Roman"/>
          <w:b/>
          <w:color w:val="000000"/>
          <w:sz w:val="28"/>
          <w:szCs w:val="28"/>
          <w:highlight w:val="white"/>
        </w:rPr>
        <w:t>Банк интерактивных методов, приёмов, заданий,</w:t>
      </w:r>
    </w:p>
    <w:p w:rsidR="00CE42BF" w:rsidRDefault="00CE42BF" w:rsidP="00CE42BF">
      <w:pPr>
        <w:pStyle w:val="a3"/>
        <w:spacing w:after="0" w:line="240" w:lineRule="auto"/>
        <w:jc w:val="center"/>
        <w:rPr>
          <w:highlight w:val="white"/>
        </w:rPr>
      </w:pPr>
      <w:proofErr w:type="gramStart"/>
      <w:r>
        <w:rPr>
          <w:rFonts w:ascii="Times New Roman" w:hAnsi="Times New Roman" w:cs="Times New Roman"/>
          <w:b/>
          <w:color w:val="000000"/>
          <w:sz w:val="28"/>
          <w:szCs w:val="28"/>
          <w:highlight w:val="white"/>
        </w:rPr>
        <w:t>использование</w:t>
      </w:r>
      <w:proofErr w:type="gramEnd"/>
      <w:r>
        <w:rPr>
          <w:rFonts w:ascii="Times New Roman" w:hAnsi="Times New Roman" w:cs="Times New Roman"/>
          <w:b/>
          <w:color w:val="000000"/>
          <w:sz w:val="28"/>
          <w:szCs w:val="28"/>
          <w:highlight w:val="white"/>
        </w:rPr>
        <w:t xml:space="preserve"> которых целесообразно на уроках в начальной школе</w:t>
      </w:r>
    </w:p>
    <w:p w:rsidR="00CE42BF" w:rsidRDefault="00CE42BF" w:rsidP="00CE42BF">
      <w:pPr>
        <w:pStyle w:val="a3"/>
        <w:spacing w:after="0" w:line="240" w:lineRule="auto"/>
        <w:jc w:val="center"/>
        <w:rPr>
          <w:rFonts w:ascii="Times New Roman" w:hAnsi="Times New Roman" w:cs="Times New Roman"/>
          <w:b/>
          <w:color w:val="000000"/>
          <w:sz w:val="28"/>
          <w:szCs w:val="28"/>
        </w:rPr>
      </w:pPr>
      <w:bookmarkStart w:id="0" w:name="_GoBack"/>
      <w:bookmarkEnd w:id="0"/>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Ролевая игра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Это маленькая сценка, разыгрываемая учениками. Её цель – наглядно представить, увидеть, оживить обстоятельства или события, знакомые ученикам.</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Пары и группы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Этот метод даёт ученикам больше возможностей для участия и взаимодействия. Группы могут формироваться произвольно, по желанию учеников, но чаще всего планируя на уроке групповую работу, учитель заранее делит класс на группы, учитывая уровень учебных навыков, успехов учеников и характер межличностных отношений.</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«Мозговая атака»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Это способ поощрения активности учеников и быстрого генерирования идей. Этот приём может быть использован для решения конкретной проблемы или поиска ответа на вопрос.</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«Общая дискуссия»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Возможность развить умение слушать, говорить по очереди, высказывать своё мнение. Накануне лучше разработать совместно с детьми «Правила ведения дискуссии». Этот приём хорош в начале учебного года, когда происходит знакомство, устанавливаются нормы поведения.</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Проекты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Самостоятельное исследование различных тем, проводимое учениками в течение некоторого времени. Этот приём лучше использовать тогда, когда дети уже могут выполнять самостоятельный поиск информации.</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«Общий галдёж»</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 xml:space="preserve">Приём, применяемый для смены темпа урока, своеобразная </w:t>
      </w:r>
      <w:proofErr w:type="spellStart"/>
      <w:r>
        <w:rPr>
          <w:rFonts w:ascii="Times New Roman" w:hAnsi="Times New Roman" w:cs="Times New Roman"/>
          <w:color w:val="000000"/>
          <w:sz w:val="28"/>
          <w:szCs w:val="28"/>
          <w:highlight w:val="white"/>
        </w:rPr>
        <w:t>физминутка</w:t>
      </w:r>
      <w:proofErr w:type="spellEnd"/>
      <w:r>
        <w:rPr>
          <w:rFonts w:ascii="Times New Roman" w:hAnsi="Times New Roman" w:cs="Times New Roman"/>
          <w:color w:val="000000"/>
          <w:sz w:val="28"/>
          <w:szCs w:val="28"/>
          <w:highlight w:val="white"/>
        </w:rPr>
        <w:t>, возможность общения в парах или группах.</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Словесные ассоциации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Приём, который используется при изучении новых понятий.</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Рисование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Приём используется с целью развития: наблюдательности, навыков совместной работы, воображения. Наиболее интересно рисование плакатов на уроках окружающего мира.</w:t>
      </w: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Воспроизведение информации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lastRenderedPageBreak/>
        <w:t>Хороший способ усвоения и понимания информации – это воспроизведение её в другой форме. Например, прослушав рассказ, изобразить его в картинках.</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«Аквариум»</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Это форма диалога, когда ребятам предлагают обсудить проблему "перед лицом общественности". Малая группа выбирает того, кому она может доверить вести тот или иной диалог по проблеме. Иногда это могут быть несколько желающих. Все остальные ученики выступают в роли зрителей.</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Этот организационный прием дает возможность школьникам увидеть своих сверстников со стороны, то есть увидеть:</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 как они общаются,</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 как реагируют на чужую мысль,</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 как улаживают назревающий конфликт,</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 как аргументируют свою мысль и т. д.</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«Дерево решений»</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«Займи позицию».</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Зачитывается какое-нибудь утверждение и ученики должны подойти к плакату со словом "ДА" или "НЕТ". Желательно, чтобы они объяснили свою позицию.</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«Большой круг».</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Работа проходит в три этапа.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Первый этап. Группа рассаживается на стульях в большом круге. Учитель формулирует проблему.</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Третий этап. По кругу каждый ученик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Прием "большого круга" оптимален в случаях, когда возможно быстро определить пути решения вопроса или составляющие этого решения.</w:t>
      </w:r>
    </w:p>
    <w:p w:rsidR="00CE42BF" w:rsidRDefault="00CE42BF" w:rsidP="00CE42BF">
      <w:pPr>
        <w:pStyle w:val="a3"/>
        <w:spacing w:after="0" w:line="240" w:lineRule="auto"/>
        <w:jc w:val="both"/>
        <w:rPr>
          <w:rFonts w:ascii="Times New Roman" w:hAnsi="Times New Roman" w:cs="Times New Roman"/>
          <w:i/>
          <w:color w:val="000000"/>
          <w:sz w:val="28"/>
          <w:szCs w:val="28"/>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«Карусель»</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 xml:space="preserve">Образуется два кольца: внутреннее и внешнее. Внешнее кольцо – это сидящие неподвижно ученики, а внутреннее – ученики через каждые 30 секунд меняются. Таким образом, они успевают обсудить друг с другом за </w:t>
      </w:r>
      <w:r>
        <w:rPr>
          <w:rFonts w:ascii="Times New Roman" w:hAnsi="Times New Roman" w:cs="Times New Roman"/>
          <w:color w:val="000000"/>
          <w:sz w:val="28"/>
          <w:szCs w:val="28"/>
          <w:highlight w:val="white"/>
        </w:rPr>
        <w:lastRenderedPageBreak/>
        <w:t>несколько минут несколько заданий и постараются убедить в своей правоте собеседника. Можно использовать этот метод для отработки написания слов, вычислительных навыков, для обсуждения проблемных ситуаций.</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«Броуновское движение»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Предполагает движение учеников по всему классу с целью сбора информации по предложенной теме.</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«Свеча»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По кругу передаётся свеча (или её аналог), и учащиеся высказываются по проблеме, которую требуется разрешить.</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«Сборщики»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Группе или паре учащихся предлагается из отдельных слов собрать текст или правило.</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«С миру по нитке»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Учащимся предлагается написать по 2-3 предложения по теме урока, затем, объединившись в группы, ребята составляют рассказ, используя написанные предложения. Получившиеся рассказы представляют классу, выбирают наиболее полные и логически завершённые.</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«Ледокол»</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Используют для сближения малознакомых людей (представление, интервью).</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Методика 6 х 6 х 6 («Шесть на шесть»)</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Работа проходит в два этапа.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На первом этапе каждая группа получает отдельное задание. В результате работы участники в группах получают новые знания и умения, при этом каждый из них готовится представить результаты работы своей группы участникам других групп.</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На втором этапе идёт смена групп таким образом, чтобы в каждой из новых групп были представители всех групп с первого этапа. Сначала каждый участник в новой группе представляет результаты работы своей группы с первого этапа, а потом вся группа вместе выполняет задания, используя знания или умения, полученные на первом этапе, т. е. рассматривают один вопрос с трёх позиций и вырабатывают общий вывод трёхстороннего сотрудничества.</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w:t>
      </w:r>
      <w:proofErr w:type="spellStart"/>
      <w:r>
        <w:rPr>
          <w:rFonts w:ascii="Times New Roman" w:hAnsi="Times New Roman" w:cs="Times New Roman"/>
          <w:b/>
          <w:i/>
          <w:color w:val="000000"/>
          <w:sz w:val="28"/>
          <w:szCs w:val="28"/>
          <w:highlight w:val="white"/>
        </w:rPr>
        <w:t>Пазл</w:t>
      </w:r>
      <w:proofErr w:type="spellEnd"/>
      <w:r>
        <w:rPr>
          <w:rFonts w:ascii="Times New Roman" w:hAnsi="Times New Roman" w:cs="Times New Roman"/>
          <w:b/>
          <w:i/>
          <w:color w:val="000000"/>
          <w:sz w:val="28"/>
          <w:szCs w:val="28"/>
          <w:highlight w:val="white"/>
        </w:rPr>
        <w:t>»</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 xml:space="preserve">Развитию связной речи, созданию целостной картины способствует данный интерактивный метод, который помогает организовать работу в группе, совершенствовать навык чтения. Например, на уроках литературного чтения даются для работы в группе фрагменты текста на определенную тему. Из этих фрагментов каждая группа составляет текст. После того как все </w:t>
      </w:r>
      <w:r>
        <w:rPr>
          <w:rFonts w:ascii="Times New Roman" w:hAnsi="Times New Roman" w:cs="Times New Roman"/>
          <w:color w:val="000000"/>
          <w:sz w:val="28"/>
          <w:szCs w:val="28"/>
          <w:highlight w:val="white"/>
        </w:rPr>
        <w:lastRenderedPageBreak/>
        <w:t>группы прочитают свои тексты вслух, учитель просит повторить тексты соседних групп. Это позволяет не только развивать коммуникативные навыки работы в группе, но и стимулирует внимание, умение слушать и воспроизводить услышанное, повышает ответственность учащихся. Этот метод можно использовать при обучении подробному и краткому пересказу.</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Мозаика (ажурная пила)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Данный метод позволяет учащимся получить большое количество информации в течение короткого промежутка времени, он служит способом решения сложной проблемы, требующей определённых знаний.</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Основные группы, состоящие из разных экспертов, получают одинаковые задания.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Эксперты из всех основных групп собираются в экспертные группы и исследуют свой вопрос.</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Вернувшись в основную группу, каждый эксперт делится своим опытом, полученным в экспертной группе.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Таким образом, происходит обмен информацией между детьми, а учитель выступает в качестве консультанта, помощника «экспертным» группам, наблюдателем за процессом взаимного обучения. Итоги урока подводит «основная» группа, которая может оценить вклад разных «экспертов» в общее решение. В конце учитель проверяет уровень освоения материала учащимися и подводит итоги занятия.</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«Мозговой штурм»</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Для начала учитель задает тему, ставит конкретный вопрос. Участников можно разбить на группы, выдвинув в каждой лидера, либо работать со всем классом. После постановки вопроса для начала все участники оценивают проблему, высказывают всю информацию, которой они владеют по данному вопросу. То есть на данном этапе идет оценивание проблемы. Вся информация должна фиксироваться (на доске, на листе ватмана, на мониторе компьютера и так далее).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Далее каждый участник предлагает свой вариант решения проблемы, выдвигает свою идею. На данном этапе идеи не обсуждаются, а только фиксируются рядом с оценками, сделанными на предыдущем этапе работы.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На следующем этапе начинается обсуждение идей. Из всех предложенных выбираются самые рациональные с точки зрения большинства. Все высказанные идеи соотносят с информацией о проблеме, которая была собрана в самом начале. Некоторые идеи отбрасываются, другие объединяются. На данном этапе очень важна роль учителя, который в доброжелательной манере будет направлять выбор в правильном направлении. Важно не критиковать идеи, если они, с точки зрения учителя неправильные, а предложить ученикам самим в ходе дискуссии понять несостоятельность того или иного варианта решения.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lastRenderedPageBreak/>
        <w:t>После того, как отобраны наиболее продуктивные идеи, участники «мозгового штурма» приходят к окончательному выбору самого конструктивного решения.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 самом финале ставится вопрос: «Решена ли предложенная проблема?» Здесь очень важно помнить то, что все учащиеся должны понимать, почему выбран именно такой вариант разрешения вопроса.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«Мозговой штурм» как метод обучения наиболее приемлем для групп, в состав которых входит не более 12 человек. Оптимальное время на проведение - максимум 30 минут.</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«Плюсы» и «минусы» «мозгового штурма».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Положительные стороны:</w:t>
      </w:r>
    </w:p>
    <w:p w:rsidR="00CE42BF" w:rsidRDefault="00CE42BF" w:rsidP="00CE42BF">
      <w:pPr>
        <w:pStyle w:val="a3"/>
        <w:numPr>
          <w:ilvl w:val="0"/>
          <w:numId w:val="1"/>
        </w:numPr>
        <w:spacing w:after="0" w:line="240" w:lineRule="auto"/>
        <w:jc w:val="both"/>
        <w:rPr>
          <w:highlight w:val="white"/>
        </w:rPr>
      </w:pPr>
      <w:r>
        <w:rPr>
          <w:rFonts w:ascii="Times New Roman" w:hAnsi="Times New Roman" w:cs="Times New Roman"/>
          <w:color w:val="000000"/>
          <w:sz w:val="28"/>
          <w:szCs w:val="28"/>
          <w:highlight w:val="white"/>
        </w:rPr>
        <w:t>все учащиеся участвуют на равных позициях;</w:t>
      </w:r>
    </w:p>
    <w:p w:rsidR="00CE42BF" w:rsidRDefault="00CE42BF" w:rsidP="00CE42BF">
      <w:pPr>
        <w:pStyle w:val="a3"/>
        <w:numPr>
          <w:ilvl w:val="0"/>
          <w:numId w:val="1"/>
        </w:numPr>
        <w:spacing w:after="0" w:line="240" w:lineRule="auto"/>
        <w:jc w:val="both"/>
        <w:rPr>
          <w:highlight w:val="white"/>
        </w:rPr>
      </w:pPr>
      <w:r>
        <w:rPr>
          <w:rFonts w:ascii="Times New Roman" w:hAnsi="Times New Roman" w:cs="Times New Roman"/>
          <w:color w:val="000000"/>
          <w:sz w:val="28"/>
          <w:szCs w:val="28"/>
          <w:highlight w:val="white"/>
        </w:rPr>
        <w:t>возможность наглядного изображения проблемы, так как в процессе постоянно фиксируются все выдвинутые идеи;</w:t>
      </w:r>
    </w:p>
    <w:p w:rsidR="00CE42BF" w:rsidRDefault="00CE42BF" w:rsidP="00CE42BF">
      <w:pPr>
        <w:pStyle w:val="a3"/>
        <w:numPr>
          <w:ilvl w:val="0"/>
          <w:numId w:val="1"/>
        </w:numPr>
        <w:spacing w:after="0" w:line="240" w:lineRule="auto"/>
        <w:jc w:val="both"/>
        <w:rPr>
          <w:highlight w:val="white"/>
        </w:rPr>
      </w:pPr>
      <w:r>
        <w:rPr>
          <w:rFonts w:ascii="Times New Roman" w:hAnsi="Times New Roman" w:cs="Times New Roman"/>
          <w:color w:val="000000"/>
          <w:sz w:val="28"/>
          <w:szCs w:val="28"/>
          <w:highlight w:val="white"/>
        </w:rPr>
        <w:t>создаются условия для развития познавательного интереса. Метод предполагает наличие соревновательной атмосферы, а для того, чтобы выдвигать правильные идеи, необходимо владеть достаточным уровнем знаний. Это побуждает учащихся к познанию.</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Недостатки:</w:t>
      </w:r>
    </w:p>
    <w:p w:rsidR="00CE42BF" w:rsidRDefault="00CE42BF" w:rsidP="00CE42BF">
      <w:pPr>
        <w:pStyle w:val="a3"/>
        <w:numPr>
          <w:ilvl w:val="0"/>
          <w:numId w:val="1"/>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при разделении класса на группы может возникнуть доминирование лидеров, в то время как остальные не будут включены в процесс;</w:t>
      </w:r>
    </w:p>
    <w:p w:rsidR="00CE42BF" w:rsidRDefault="00CE42BF" w:rsidP="00CE42BF">
      <w:pPr>
        <w:pStyle w:val="a3"/>
        <w:numPr>
          <w:ilvl w:val="0"/>
          <w:numId w:val="1"/>
        </w:numPr>
        <w:spacing w:after="0" w:line="240" w:lineRule="auto"/>
        <w:jc w:val="both"/>
        <w:rPr>
          <w:highlight w:val="white"/>
        </w:rPr>
      </w:pPr>
      <w:r>
        <w:rPr>
          <w:rFonts w:ascii="Times New Roman" w:hAnsi="Times New Roman" w:cs="Times New Roman"/>
          <w:color w:val="000000"/>
          <w:sz w:val="28"/>
          <w:szCs w:val="28"/>
          <w:highlight w:val="white"/>
        </w:rPr>
        <w:t>возможно «зацикливание» на однотипных идеях.</w:t>
      </w:r>
    </w:p>
    <w:p w:rsidR="00CE42BF" w:rsidRDefault="00CE42BF" w:rsidP="00CE42BF">
      <w:pPr>
        <w:pStyle w:val="a3"/>
        <w:spacing w:after="0" w:line="240" w:lineRule="auto"/>
        <w:ind w:firstLine="360"/>
        <w:jc w:val="both"/>
        <w:rPr>
          <w:highlight w:val="white"/>
        </w:rPr>
      </w:pPr>
      <w:r>
        <w:rPr>
          <w:rFonts w:ascii="Times New Roman" w:hAnsi="Times New Roman" w:cs="Times New Roman"/>
          <w:color w:val="000000"/>
          <w:sz w:val="28"/>
          <w:szCs w:val="28"/>
          <w:highlight w:val="white"/>
        </w:rPr>
        <w:t>Для того чтобы избежать подобного развития ситуации, учителю нужно своевременно скоординировать направление поиска. Рекомендуется также при разделении класса учитывать личностные характеристики учащихся и объединять детей разного уровня подготовленности.</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Метод конкретных ситуаций или метод «</w:t>
      </w:r>
      <w:proofErr w:type="gramStart"/>
      <w:r>
        <w:rPr>
          <w:rFonts w:ascii="Times New Roman" w:hAnsi="Times New Roman" w:cs="Times New Roman"/>
          <w:b/>
          <w:i/>
          <w:color w:val="000000"/>
          <w:sz w:val="28"/>
          <w:szCs w:val="28"/>
          <w:highlight w:val="white"/>
        </w:rPr>
        <w:t>кейс-стадии</w:t>
      </w:r>
      <w:proofErr w:type="gramEnd"/>
      <w:r>
        <w:rPr>
          <w:rFonts w:ascii="Times New Roman" w:hAnsi="Times New Roman" w:cs="Times New Roman"/>
          <w:b/>
          <w:i/>
          <w:color w:val="000000"/>
          <w:sz w:val="28"/>
          <w:szCs w:val="28"/>
          <w:highlight w:val="white"/>
        </w:rPr>
        <w:t>»</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 основе метода конкретных ситуаций лежит имитационное моделирование. Использованию данного метода предшествует разработка конкретного примера, а если повезет, использование готовых материалов с описанием ситуации реальной жизни. Это может быть констатация ряда событий на уроке или перемене, описание аспектов взаимодействия школьников с учителями или родителями, со сверстниками и т.п.</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Планирование и организация урока или классного часа с использованием метода конкретных ситуаций осуществляется с логикой группового обучения: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Подготовительный этап. На данном этапе учитель конкретизирует дидактические цели, разрабатывает (или подбирает) соответствующую "конкретную ситуацию" и сценарий учебного занятия (классного часа).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Ознакомительный этап. На данном этапе происходит вовлечение учащихся в живое обсуждение реальной ситуации с помощью просмотра фильма или видеоматериалов, статьи в газете или журнале, описания реальной ситуации.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lastRenderedPageBreak/>
        <w:t xml:space="preserve">Аналитический этап. После знакомства </w:t>
      </w:r>
      <w:proofErr w:type="gramStart"/>
      <w:r>
        <w:rPr>
          <w:rFonts w:ascii="Times New Roman" w:hAnsi="Times New Roman" w:cs="Times New Roman"/>
          <w:color w:val="000000"/>
          <w:sz w:val="28"/>
          <w:szCs w:val="28"/>
          <w:highlight w:val="white"/>
        </w:rPr>
        <w:t>обучающихся</w:t>
      </w:r>
      <w:proofErr w:type="gramEnd"/>
      <w:r>
        <w:rPr>
          <w:rFonts w:ascii="Times New Roman" w:hAnsi="Times New Roman" w:cs="Times New Roman"/>
          <w:color w:val="000000"/>
          <w:sz w:val="28"/>
          <w:szCs w:val="28"/>
          <w:highlight w:val="white"/>
        </w:rPr>
        <w:t xml:space="preserve"> с "конкретной ситуацией" начинается ее анализ в групповой работе. Это процесс выработки решения, составляющий сущность метода. За временными ограничениями следит преподаватель.</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Итоговый этап. На данном этапе проводится презентация результатов аналитической работы разными группами. Обучающиеся могут узнать и сравнить несколько вариантов оптимальных решений одной проблемы.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Учитывая возрастные особенности младших школьников, данный метод используется в 1 - 4 классах в сочетании с другими методами обучения и воспитания, т.е. работа над ситуациями из реальной жизни осуществляется не на протяжении всего урока, а затрачивается лишь часть урока.</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«Четыре угла»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Как метод, он может использоваться для создания благоприятной атмосферы, установления коммуникации; актуализации знаний, отношения к ним, развития положительной познавательной мотивации; обобщения знаний, рефлексии и т.д.</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Требования к реализации метода</w:t>
      </w:r>
    </w:p>
    <w:p w:rsidR="00CE42BF" w:rsidRDefault="00CE42BF" w:rsidP="00CE42BF">
      <w:pPr>
        <w:pStyle w:val="a3"/>
        <w:numPr>
          <w:ilvl w:val="0"/>
          <w:numId w:val="1"/>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Оптимальное количество участников – до 30 человек.</w:t>
      </w:r>
    </w:p>
    <w:p w:rsidR="00CE42BF" w:rsidRDefault="00CE42BF" w:rsidP="00CE42BF">
      <w:pPr>
        <w:pStyle w:val="a3"/>
        <w:numPr>
          <w:ilvl w:val="0"/>
          <w:numId w:val="1"/>
        </w:numPr>
        <w:spacing w:after="0" w:line="240" w:lineRule="auto"/>
        <w:jc w:val="both"/>
        <w:rPr>
          <w:rFonts w:ascii="Times New Roman" w:hAnsi="Times New Roman" w:cs="Times New Roman"/>
          <w:color w:val="000000"/>
          <w:sz w:val="28"/>
          <w:szCs w:val="28"/>
          <w:highlight w:val="white"/>
        </w:rPr>
      </w:pPr>
      <w:proofErr w:type="gramStart"/>
      <w:r>
        <w:rPr>
          <w:rFonts w:ascii="Times New Roman" w:hAnsi="Times New Roman" w:cs="Times New Roman"/>
          <w:color w:val="000000"/>
          <w:sz w:val="28"/>
          <w:szCs w:val="28"/>
          <w:highlight w:val="white"/>
        </w:rPr>
        <w:t>Необходимое оборудование: аудитория с четырьмя углами, в которой можно свободно перемещаться участникам; четыре листа бумаги разного цвета (например, красный, жёлтый, синий, зелёный), которые с помощью скотча прикрепляются по одному в каждый угол аудитории так, чтобы их хорошо было видно всем участникам; система вопросов с вариантами ответов-выборов чего-либо, которую будет предлагать педагог участникам.</w:t>
      </w:r>
      <w:proofErr w:type="gramEnd"/>
    </w:p>
    <w:p w:rsidR="00CE42BF" w:rsidRDefault="00CE42BF" w:rsidP="00CE42BF">
      <w:pPr>
        <w:pStyle w:val="a3"/>
        <w:numPr>
          <w:ilvl w:val="0"/>
          <w:numId w:val="1"/>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Время реализации метода – до 10 минут.</w:t>
      </w:r>
    </w:p>
    <w:p w:rsidR="00CE42BF" w:rsidRDefault="00CE42BF" w:rsidP="00CE42BF">
      <w:pPr>
        <w:pStyle w:val="a3"/>
        <w:numPr>
          <w:ilvl w:val="0"/>
          <w:numId w:val="1"/>
        </w:numPr>
        <w:spacing w:after="0" w:line="240" w:lineRule="auto"/>
        <w:jc w:val="both"/>
        <w:rPr>
          <w:highlight w:val="white"/>
        </w:rPr>
      </w:pPr>
      <w:r>
        <w:rPr>
          <w:rFonts w:ascii="Times New Roman" w:hAnsi="Times New Roman" w:cs="Times New Roman"/>
          <w:color w:val="000000"/>
          <w:sz w:val="28"/>
          <w:szCs w:val="28"/>
          <w:highlight w:val="white"/>
        </w:rPr>
        <w:t>Порядок реализации метода: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Педагог показывает метод и предлагает участвовать в его реализации.</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Развешивает в четыре угла аудитории по листу цветной бумаги.</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Педагог знакомит участников с правилами реализации метода.</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Каждому участнику предлагается ответить на вопросы и сделать тот или иной выбор. После этого необходимо пройти в тот угол (тот цвет), который соответствует сделанному выбору. Если из предлагаемых выборов-ответов ни один не устраивает, то предлагается пройти в центр аудитории. После того, как все участники сделали выбор и разошлись по четырём углам аудитории или собрались в центре аудитории, они организуют между собой коммуникацию: каждый объясняет другим в своей группе (своему углу) сделанный им выбор; обмен мнениями, аргументами в отношении выбора проводится очень оперативно (по каждому выбору – 1-2 мин).</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Далее делается следующий выбор и вновь организуется коммуникация.</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Педагог предлагает участникам систему вопросов и вариантов ответов-выборов.</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Оптимальное количество вопросов – 7-10.</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lastRenderedPageBreak/>
        <w:t>После каждого вопроса и названных четырёх вариантов ответов педагог стимулирует выбор участниками какого-либо варианта и организацию ими коммуникации.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Когда все вопросы исчерпаны и состоялась коммуникация по последнему вопросу, педагог организует рефлексию состоявшегося взаимодействия.</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«Ожидания»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Указанный приём применяют в начале урока, когда совместно с учащимися определяются дидактические цели урока. На доске высвечивается надпись “Ожидания”. Детям предлагают после сообщения темы высказать свои ожидания от заявленной темы. Совместная работа в режиме учитель - ученики на данном этапе контролируется учителем так, чтобы были сформулированы цели урока. Учащиеся высказывают свои предложения по поводу того, что они хотят узнать, каким образом и для чего. Учитель записывает на доске ожидания детей от урока и затем сообщает им конкретные дидактические цели урока, говоря о том, что ученическое мнение, их желание тоже учтено при обозначении целей.</w:t>
      </w:r>
    </w:p>
    <w:p w:rsidR="00CE42BF" w:rsidRDefault="00CE42BF" w:rsidP="00CE42BF">
      <w:pPr>
        <w:pStyle w:val="a3"/>
        <w:spacing w:after="0" w:line="240" w:lineRule="auto"/>
        <w:jc w:val="both"/>
        <w:rPr>
          <w:rFonts w:ascii="Times New Roman" w:hAnsi="Times New Roman" w:cs="Times New Roman"/>
          <w:color w:val="000000"/>
          <w:sz w:val="28"/>
          <w:szCs w:val="28"/>
          <w:highlight w:val="white"/>
        </w:rPr>
      </w:pPr>
    </w:p>
    <w:p w:rsidR="00CE42BF" w:rsidRDefault="00CE42BF" w:rsidP="00CE42BF">
      <w:pPr>
        <w:pStyle w:val="a3"/>
        <w:spacing w:after="0" w:line="240" w:lineRule="auto"/>
        <w:jc w:val="both"/>
        <w:rPr>
          <w:b/>
          <w:i/>
          <w:highlight w:val="white"/>
        </w:rPr>
      </w:pPr>
      <w:r>
        <w:rPr>
          <w:rFonts w:ascii="Times New Roman" w:hAnsi="Times New Roman" w:cs="Times New Roman"/>
          <w:b/>
          <w:i/>
          <w:color w:val="000000"/>
          <w:sz w:val="28"/>
          <w:szCs w:val="28"/>
          <w:highlight w:val="white"/>
        </w:rPr>
        <w:t>«Поиск информации»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Метод применяется, если нужно как-то оживить сухой материал. Суть его в том, что происходит командный поиск информации, которая дополняет уже имеющуюся с последующими ответами на вопросы. Для групп разрабатываются вопросы, ответы на которые можно найти в учебниках, раздаточном материале. Определяется время, на протяжении которого нужно проанализировать информацию и найти ответы на вопросы.</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«Микрофон»</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Задача: задать вопрос по своей теме для другой группы, но такой, который, сегодня еще не звучал. Как вариант, учитель задает вопрос - ученики отвечают.</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«Незаконченное предложение»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Ученикам предлагается продолжить фразу, например, «Я благодарен своей Родине (семье, школе) потому ..., желаю ей ....</w:t>
      </w: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«Исследователи»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Детям предлагается исследовать текст с конкретной целью, например, найти ответ на вопрос, имя героя, какое-либо число и т.д.</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«Творческая мастерская»</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Метод может применяться на обобщающих уроках литературного чтения и окружающего мира.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 xml:space="preserve">К уроку дети готовят рисунки, иллюстрации на заданную тему, пишут сочинения, стихи, рассказы, подбирают пословицы, на уроках труда </w:t>
      </w:r>
      <w:r>
        <w:rPr>
          <w:rFonts w:ascii="Times New Roman" w:hAnsi="Times New Roman" w:cs="Times New Roman"/>
          <w:color w:val="000000"/>
          <w:sz w:val="28"/>
          <w:szCs w:val="28"/>
          <w:highlight w:val="white"/>
        </w:rPr>
        <w:lastRenderedPageBreak/>
        <w:t>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«Ромашка»</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Метод для завершения урока, внеклассного мероприятия. Дети отрывают лепестки ромашки и отвечают на главные вопросы, относящиеся к теме урока, мероприятия, записанные на обратной стороне.</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Этот метод помогает эффективно, грамотно и интересно подвести итог урока.</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«Пустое кресло»</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Метод, который развивает критическое мышление, учит аргументировать, задавать вопросы, активизирует большое количество участников, учит культуре дискуссии.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На 3-4 стульях разложить мнения на поставленную проблему разных людей, записанных на альбомных листах бумаги и лист со знаком вопроса «?».</w:t>
      </w:r>
    </w:p>
    <w:p w:rsidR="00CE42BF" w:rsidRDefault="00CE42BF" w:rsidP="00CE42BF">
      <w:pPr>
        <w:pStyle w:val="a3"/>
        <w:spacing w:after="0" w:line="240" w:lineRule="auto"/>
        <w:jc w:val="both"/>
        <w:rPr>
          <w:highlight w:val="white"/>
        </w:rPr>
      </w:pPr>
      <w:r>
        <w:rPr>
          <w:rFonts w:ascii="Times New Roman" w:hAnsi="Times New Roman" w:cs="Times New Roman"/>
          <w:color w:val="000000"/>
          <w:sz w:val="28"/>
          <w:szCs w:val="28"/>
          <w:highlight w:val="white"/>
        </w:rPr>
        <w:t>Учащиеся знакомятся с разными мнениями и становятся у избранной точки зрения. Тот, кто имеет совершенно другое мнение, становится у знака «?». Каждая группа обсуждает выбранное мнение и выдвигает представителя для дискуссии. Все участники дискуссии сидят по кругу. Дискуссию начинают представители групп, которые сидят на стульях, стоящих друг против друга. Ведущий (учитель) ставит ещё один стул. Если кто-то другой хочет высказаться, то он садится в пустое кресло. В кресле можно сидеть одновременно только одну минуту. Как только учитель (ведущий) услышит то, что является самым важным, прекращает дискуссию.</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b/>
          <w:highlight w:val="white"/>
        </w:rPr>
      </w:pPr>
      <w:r>
        <w:rPr>
          <w:rFonts w:ascii="Times New Roman" w:hAnsi="Times New Roman" w:cs="Times New Roman"/>
          <w:b/>
          <w:i/>
          <w:color w:val="000000"/>
          <w:sz w:val="28"/>
          <w:szCs w:val="28"/>
          <w:highlight w:val="white"/>
        </w:rPr>
        <w:t>«Ковёр идей»</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Проходит в четыре этапа. Учащиеся делятся на 3-4 группы.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Первый этап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Второй этап – поиск решений. Что можно изменить? Каждая группа предлагает свои ответы и записывает их на листах цветной бумаги.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lastRenderedPageBreak/>
        <w:t>Третий этап – индивидуализация деятельности. Что лично сделаю я, чтобы изменить существующую ситуацию.</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Четвёртый этап – оценивание идей. Индивидуальное принятие решения: что смогу делать для решения проблемы и что постараюсь сделать.</w:t>
      </w:r>
    </w:p>
    <w:p w:rsidR="00CE42BF" w:rsidRDefault="00CE42BF" w:rsidP="00CE42BF">
      <w:pPr>
        <w:pStyle w:val="a3"/>
        <w:spacing w:after="0" w:line="240" w:lineRule="auto"/>
        <w:jc w:val="both"/>
        <w:rPr>
          <w:rFonts w:ascii="Times New Roman" w:hAnsi="Times New Roman" w:cs="Times New Roman"/>
          <w:i/>
          <w:color w:val="000000"/>
          <w:sz w:val="28"/>
          <w:szCs w:val="28"/>
          <w:highlight w:val="white"/>
        </w:rPr>
      </w:pPr>
    </w:p>
    <w:p w:rsidR="00CE42BF" w:rsidRDefault="00CE42BF" w:rsidP="00CE42BF">
      <w:pPr>
        <w:pStyle w:val="a3"/>
        <w:spacing w:after="0" w:line="240" w:lineRule="auto"/>
        <w:jc w:val="both"/>
        <w:rPr>
          <w:rFonts w:ascii="Times New Roman" w:hAnsi="Times New Roman" w:cs="Times New Roman"/>
          <w:b/>
          <w:i/>
          <w:color w:val="000000"/>
          <w:sz w:val="28"/>
          <w:szCs w:val="28"/>
          <w:highlight w:val="white"/>
        </w:rPr>
      </w:pPr>
      <w:r>
        <w:rPr>
          <w:rFonts w:ascii="Times New Roman" w:hAnsi="Times New Roman" w:cs="Times New Roman"/>
          <w:b/>
          <w:i/>
          <w:color w:val="000000"/>
          <w:sz w:val="28"/>
          <w:szCs w:val="28"/>
          <w:highlight w:val="white"/>
        </w:rPr>
        <w:t>Кластеры</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Педагогический прием, который помогает учащимся свободно и открыто думать по поводу какой-либо темы. Кластер – это инструмент, созданный для того, чтобы эффективнее мыслить. В российской практике называется «смысловой гроздью».</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Методика работы с кластером:</w:t>
      </w:r>
    </w:p>
    <w:p w:rsidR="00CE42BF" w:rsidRDefault="00CE42BF" w:rsidP="00CE42BF">
      <w:pPr>
        <w:pStyle w:val="a3"/>
        <w:numPr>
          <w:ilvl w:val="0"/>
          <w:numId w:val="2"/>
        </w:numPr>
        <w:spacing w:after="0" w:line="240" w:lineRule="auto"/>
        <w:jc w:val="both"/>
        <w:rPr>
          <w:highlight w:val="white"/>
        </w:rPr>
      </w:pPr>
      <w:r>
        <w:rPr>
          <w:rFonts w:ascii="Times New Roman" w:hAnsi="Times New Roman" w:cs="Times New Roman"/>
          <w:color w:val="000000"/>
          <w:sz w:val="28"/>
          <w:szCs w:val="28"/>
          <w:highlight w:val="white"/>
        </w:rPr>
        <w:t>Напишите ключевое слово или предложение в середине большого листа бумаги или на классной доске, или на другой поверхности, которую можно использовать для письма.</w:t>
      </w:r>
    </w:p>
    <w:p w:rsidR="00CE42BF" w:rsidRDefault="00CE42BF" w:rsidP="00CE42BF">
      <w:pPr>
        <w:pStyle w:val="a3"/>
        <w:numPr>
          <w:ilvl w:val="0"/>
          <w:numId w:val="2"/>
        </w:numPr>
        <w:spacing w:after="0" w:line="240" w:lineRule="auto"/>
        <w:jc w:val="both"/>
        <w:rPr>
          <w:highlight w:val="white"/>
        </w:rPr>
      </w:pPr>
      <w:r>
        <w:rPr>
          <w:rFonts w:ascii="Times New Roman" w:hAnsi="Times New Roman" w:cs="Times New Roman"/>
          <w:color w:val="000000"/>
          <w:sz w:val="28"/>
          <w:szCs w:val="28"/>
          <w:highlight w:val="white"/>
        </w:rPr>
        <w:t>Начните записывать слова или словосочетания, которые приходят к вам на ум в связи с данной темой.</w:t>
      </w:r>
    </w:p>
    <w:p w:rsidR="00CE42BF" w:rsidRDefault="00CE42BF" w:rsidP="00CE42BF">
      <w:pPr>
        <w:pStyle w:val="a3"/>
        <w:numPr>
          <w:ilvl w:val="0"/>
          <w:numId w:val="2"/>
        </w:numPr>
        <w:spacing w:after="0" w:line="240" w:lineRule="auto"/>
        <w:jc w:val="both"/>
        <w:rPr>
          <w:highlight w:val="white"/>
        </w:rPr>
      </w:pPr>
      <w:r>
        <w:rPr>
          <w:rFonts w:ascii="Times New Roman" w:hAnsi="Times New Roman" w:cs="Times New Roman"/>
          <w:color w:val="000000"/>
          <w:sz w:val="28"/>
          <w:szCs w:val="28"/>
          <w:highlight w:val="white"/>
        </w:rPr>
        <w:t>Выпишите столько идей, сколько вы сможете генерировать, пока не закончится время или пока не будут исчерпаны Ваши идеи.</w:t>
      </w:r>
    </w:p>
    <w:p w:rsidR="00CE42BF" w:rsidRDefault="00CE42BF" w:rsidP="00CE42BF">
      <w:pPr>
        <w:pStyle w:val="a3"/>
        <w:spacing w:after="0" w:line="240" w:lineRule="auto"/>
        <w:ind w:firstLine="709"/>
        <w:jc w:val="both"/>
        <w:rPr>
          <w:highlight w:val="white"/>
        </w:rPr>
      </w:pPr>
      <w:r>
        <w:rPr>
          <w:rFonts w:ascii="Times New Roman" w:hAnsi="Times New Roman" w:cs="Times New Roman"/>
          <w:color w:val="000000"/>
          <w:sz w:val="28"/>
          <w:szCs w:val="28"/>
          <w:highlight w:val="white"/>
        </w:rPr>
        <w:t>Правила работы с кластером:</w:t>
      </w:r>
    </w:p>
    <w:p w:rsidR="00CE42BF" w:rsidRDefault="00CE42BF" w:rsidP="00CE42BF">
      <w:pPr>
        <w:pStyle w:val="a3"/>
        <w:numPr>
          <w:ilvl w:val="0"/>
          <w:numId w:val="2"/>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Записывайте все, что вы генерируете, не судите о качестве идей, просто их записывайте.</w:t>
      </w:r>
    </w:p>
    <w:p w:rsidR="00CE42BF" w:rsidRDefault="00CE42BF" w:rsidP="00CE42BF">
      <w:pPr>
        <w:pStyle w:val="a3"/>
        <w:numPr>
          <w:ilvl w:val="0"/>
          <w:numId w:val="2"/>
        </w:numPr>
        <w:spacing w:after="0" w:line="240" w:lineRule="auto"/>
        <w:jc w:val="both"/>
        <w:rPr>
          <w:rFonts w:ascii="Times New Roman" w:hAnsi="Times New Roman" w:cs="Times New Roman"/>
          <w:color w:val="000000"/>
          <w:sz w:val="28"/>
          <w:szCs w:val="28"/>
          <w:highlight w:val="white"/>
        </w:rPr>
      </w:pPr>
      <w:proofErr w:type="gramStart"/>
      <w:r>
        <w:rPr>
          <w:rFonts w:ascii="Times New Roman" w:hAnsi="Times New Roman" w:cs="Times New Roman"/>
          <w:color w:val="000000"/>
          <w:sz w:val="28"/>
          <w:szCs w:val="28"/>
          <w:highlight w:val="white"/>
        </w:rPr>
        <w:t>Не обращайте внимание</w:t>
      </w:r>
      <w:proofErr w:type="gramEnd"/>
      <w:r>
        <w:rPr>
          <w:rFonts w:ascii="Times New Roman" w:hAnsi="Times New Roman" w:cs="Times New Roman"/>
          <w:color w:val="000000"/>
          <w:sz w:val="28"/>
          <w:szCs w:val="28"/>
          <w:highlight w:val="white"/>
        </w:rPr>
        <w:t xml:space="preserve"> на орфографию, оформление и другие факторы, сдерживающее письмо.</w:t>
      </w:r>
    </w:p>
    <w:p w:rsidR="00CE42BF" w:rsidRDefault="00CE42BF" w:rsidP="00CE42BF">
      <w:pPr>
        <w:pStyle w:val="a3"/>
        <w:numPr>
          <w:ilvl w:val="0"/>
          <w:numId w:val="2"/>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Постарайтесь построить как можно больше связей.</w:t>
      </w:r>
    </w:p>
    <w:p w:rsidR="00CE42BF" w:rsidRDefault="00CE42BF" w:rsidP="00CE42BF">
      <w:pPr>
        <w:pStyle w:val="a3"/>
        <w:numPr>
          <w:ilvl w:val="0"/>
          <w:numId w:val="2"/>
        </w:numPr>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Не переставайте писать до тех пор, пока не выйдет время.</w:t>
      </w:r>
    </w:p>
    <w:p w:rsidR="00CE42BF" w:rsidRDefault="00CE42BF" w:rsidP="00CE42BF">
      <w:pPr>
        <w:pStyle w:val="a3"/>
        <w:numPr>
          <w:ilvl w:val="0"/>
          <w:numId w:val="2"/>
        </w:numPr>
        <w:spacing w:after="0" w:line="240" w:lineRule="auto"/>
        <w:jc w:val="both"/>
        <w:rPr>
          <w:highlight w:val="white"/>
        </w:rPr>
      </w:pPr>
      <w:r>
        <w:rPr>
          <w:rFonts w:ascii="Times New Roman" w:hAnsi="Times New Roman" w:cs="Times New Roman"/>
          <w:color w:val="000000"/>
          <w:sz w:val="28"/>
          <w:szCs w:val="28"/>
          <w:highlight w:val="white"/>
        </w:rPr>
        <w:t>Если идеи вдруг перестанут приходить к вам, то порисуйте рядом, пока идеи вновь не станут приходить к Вам на ум.</w:t>
      </w:r>
    </w:p>
    <w:p w:rsidR="00CB679F" w:rsidRDefault="00CB679F"/>
    <w:sectPr w:rsidR="00CB6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1BE6"/>
    <w:multiLevelType w:val="hybridMultilevel"/>
    <w:tmpl w:val="E7DA5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737B168C"/>
    <w:multiLevelType w:val="hybridMultilevel"/>
    <w:tmpl w:val="574679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A9"/>
    <w:rsid w:val="007406A9"/>
    <w:rsid w:val="00CB679F"/>
    <w:rsid w:val="00CE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E42BF"/>
    <w:pPr>
      <w:spacing w:after="140"/>
    </w:pPr>
    <w:rPr>
      <w:rFonts w:ascii="Liberation Serif" w:eastAsia="NSimSun" w:hAnsi="Liberation Serif" w:cs="Arial Unicode MS"/>
      <w:kern w:val="2"/>
      <w:sz w:val="24"/>
      <w:szCs w:val="24"/>
      <w:lang w:eastAsia="zh-CN" w:bidi="hi-IN"/>
    </w:rPr>
  </w:style>
  <w:style w:type="character" w:customStyle="1" w:styleId="a4">
    <w:name w:val="Основной текст Знак"/>
    <w:basedOn w:val="a0"/>
    <w:link w:val="a3"/>
    <w:semiHidden/>
    <w:rsid w:val="00CE42BF"/>
    <w:rPr>
      <w:rFonts w:ascii="Liberation Serif" w:eastAsia="NSimSun" w:hAnsi="Liberation Serif" w:cs="Arial Unicode M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E42BF"/>
    <w:pPr>
      <w:spacing w:after="140"/>
    </w:pPr>
    <w:rPr>
      <w:rFonts w:ascii="Liberation Serif" w:eastAsia="NSimSun" w:hAnsi="Liberation Serif" w:cs="Arial Unicode MS"/>
      <w:kern w:val="2"/>
      <w:sz w:val="24"/>
      <w:szCs w:val="24"/>
      <w:lang w:eastAsia="zh-CN" w:bidi="hi-IN"/>
    </w:rPr>
  </w:style>
  <w:style w:type="character" w:customStyle="1" w:styleId="a4">
    <w:name w:val="Основной текст Знак"/>
    <w:basedOn w:val="a0"/>
    <w:link w:val="a3"/>
    <w:semiHidden/>
    <w:rsid w:val="00CE42BF"/>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2023-04-01T10:36:00Z</dcterms:created>
  <dcterms:modified xsi:type="dcterms:W3CDTF">2023-04-01T10:36:00Z</dcterms:modified>
</cp:coreProperties>
</file>