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page_4_0"/>
      <w:bookmarkStart w:id="1" w:name="_GoBack"/>
      <w:bookmarkEnd w:id="1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57041" cy="7505700"/>
            <wp:effectExtent l="0" t="0" r="0" b="0"/>
            <wp:docPr id="1" name="Рисунок 1" descr="G:\документы на сайтна сайт 23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на сайтна сайт 23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4" cy="7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1E10CE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</w:p>
    <w:p w:rsidR="0043516F" w:rsidRDefault="001E10CE" w:rsidP="00C9696D">
      <w:pPr>
        <w:widowControl w:val="0"/>
        <w:spacing w:line="240" w:lineRule="auto"/>
        <w:ind w:left="2774" w:right="2439" w:hanging="5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4A4478">
        <w:rPr>
          <w:rFonts w:ascii="Times New Roman" w:eastAsia="Times New Roman" w:hAnsi="Times New Roman" w:cs="Times New Roman"/>
          <w:color w:val="000000"/>
        </w:rPr>
        <w:t>Муниципальн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4A4478">
        <w:rPr>
          <w:rFonts w:ascii="Times New Roman" w:eastAsia="Times New Roman" w:hAnsi="Times New Roman" w:cs="Times New Roman"/>
          <w:color w:val="000000"/>
        </w:rPr>
        <w:t>е  о</w:t>
      </w:r>
      <w:r w:rsidR="004A4478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="004A4478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="004A4478">
        <w:rPr>
          <w:rFonts w:ascii="Times New Roman" w:eastAsia="Times New Roman" w:hAnsi="Times New Roman" w:cs="Times New Roman"/>
          <w:color w:val="000000"/>
        </w:rPr>
        <w:t>еоб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4A4478">
        <w:rPr>
          <w:rFonts w:ascii="Times New Roman" w:eastAsia="Times New Roman" w:hAnsi="Times New Roman" w:cs="Times New Roman"/>
          <w:color w:val="000000"/>
        </w:rPr>
        <w:t>а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4A4478">
        <w:rPr>
          <w:rFonts w:ascii="Times New Roman" w:eastAsia="Times New Roman" w:hAnsi="Times New Roman" w:cs="Times New Roman"/>
          <w:color w:val="000000"/>
        </w:rPr>
        <w:t>ователь</w:t>
      </w:r>
      <w:r w:rsidR="004A4478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4A4478">
        <w:rPr>
          <w:rFonts w:ascii="Times New Roman" w:eastAsia="Times New Roman" w:hAnsi="Times New Roman" w:cs="Times New Roman"/>
          <w:color w:val="000000"/>
        </w:rPr>
        <w:t>ое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A4478">
        <w:rPr>
          <w:rFonts w:ascii="Times New Roman" w:eastAsia="Times New Roman" w:hAnsi="Times New Roman" w:cs="Times New Roman"/>
          <w:color w:val="000000"/>
        </w:rPr>
        <w:t>у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4A4478">
        <w:rPr>
          <w:rFonts w:ascii="Times New Roman" w:eastAsia="Times New Roman" w:hAnsi="Times New Roman" w:cs="Times New Roman"/>
          <w:color w:val="000000"/>
        </w:rPr>
        <w:t>ре</w:t>
      </w:r>
      <w:r w:rsidR="004A4478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="004A4478">
        <w:rPr>
          <w:rFonts w:ascii="Times New Roman" w:eastAsia="Times New Roman" w:hAnsi="Times New Roman" w:cs="Times New Roman"/>
          <w:color w:val="000000"/>
        </w:rPr>
        <w:t xml:space="preserve">дение </w:t>
      </w:r>
      <w:r w:rsidR="00E81FC2">
        <w:rPr>
          <w:rFonts w:ascii="Times New Roman" w:eastAsia="Times New Roman" w:hAnsi="Times New Roman" w:cs="Times New Roman"/>
          <w:color w:val="000000"/>
        </w:rPr>
        <w:t xml:space="preserve"> Иркутского районного муниципального образования </w:t>
      </w:r>
      <w:r w:rsidR="004A4478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="009B119D">
        <w:rPr>
          <w:rFonts w:ascii="Times New Roman" w:eastAsia="Times New Roman" w:hAnsi="Times New Roman" w:cs="Times New Roman"/>
          <w:color w:val="000000"/>
        </w:rPr>
        <w:t>Кыцигировская</w:t>
      </w:r>
      <w:proofErr w:type="spellEnd"/>
      <w:r w:rsidR="00E81FC2">
        <w:rPr>
          <w:rFonts w:ascii="Times New Roman" w:eastAsia="Times New Roman" w:hAnsi="Times New Roman" w:cs="Times New Roman"/>
          <w:color w:val="000000"/>
        </w:rPr>
        <w:t xml:space="preserve"> начальная школа – детский сад</w:t>
      </w:r>
      <w:r w:rsidR="004A4478">
        <w:rPr>
          <w:rFonts w:ascii="Times New Roman" w:eastAsia="Times New Roman" w:hAnsi="Times New Roman" w:cs="Times New Roman"/>
          <w:color w:val="000000"/>
        </w:rPr>
        <w:t>»</w:t>
      </w:r>
    </w:p>
    <w:p w:rsidR="00E81FC2" w:rsidRDefault="00E81FC2" w:rsidP="00C9696D">
      <w:pPr>
        <w:widowControl w:val="0"/>
        <w:spacing w:line="239" w:lineRule="auto"/>
        <w:ind w:left="4060" w:right="1216" w:hanging="274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Иркутская област</w:t>
      </w:r>
      <w:r w:rsidR="009B119D">
        <w:rPr>
          <w:rFonts w:ascii="Times New Roman" w:eastAsia="Times New Roman" w:hAnsi="Times New Roman" w:cs="Times New Roman"/>
          <w:color w:val="000000"/>
        </w:rPr>
        <w:t xml:space="preserve">ь, Иркутский район, д </w:t>
      </w:r>
      <w:proofErr w:type="spellStart"/>
      <w:r w:rsidR="009B119D">
        <w:rPr>
          <w:rFonts w:ascii="Times New Roman" w:eastAsia="Times New Roman" w:hAnsi="Times New Roman" w:cs="Times New Roman"/>
          <w:color w:val="000000"/>
        </w:rPr>
        <w:t>Кыцигировка</w:t>
      </w:r>
      <w:proofErr w:type="spellEnd"/>
      <w:r w:rsidR="009B119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="009B119D">
        <w:rPr>
          <w:rFonts w:ascii="Times New Roman" w:eastAsia="Times New Roman" w:hAnsi="Times New Roman" w:cs="Times New Roman"/>
          <w:color w:val="000000"/>
        </w:rPr>
        <w:t>ул</w:t>
      </w:r>
      <w:proofErr w:type="spellEnd"/>
      <w:proofErr w:type="gramEnd"/>
      <w:r w:rsidR="009B119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B119D">
        <w:rPr>
          <w:rFonts w:ascii="Times New Roman" w:eastAsia="Times New Roman" w:hAnsi="Times New Roman" w:cs="Times New Roman"/>
          <w:color w:val="000000"/>
        </w:rPr>
        <w:t>Кыцигировская</w:t>
      </w:r>
      <w:proofErr w:type="spellEnd"/>
      <w:r w:rsidR="009B119D">
        <w:rPr>
          <w:rFonts w:ascii="Times New Roman" w:eastAsia="Times New Roman" w:hAnsi="Times New Roman" w:cs="Times New Roman"/>
          <w:color w:val="000000"/>
        </w:rPr>
        <w:t>, 1 «А»</w:t>
      </w:r>
    </w:p>
    <w:p w:rsidR="0043516F" w:rsidRDefault="004351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516F" w:rsidRDefault="0043516F">
      <w:pPr>
        <w:sectPr w:rsidR="0043516F">
          <w:type w:val="continuous"/>
          <w:pgSz w:w="11900" w:h="16840"/>
          <w:pgMar w:top="857" w:right="790" w:bottom="681" w:left="439" w:header="0" w:footer="0" w:gutter="0"/>
          <w:cols w:space="708"/>
        </w:sectPr>
      </w:pPr>
    </w:p>
    <w:p w:rsidR="0043516F" w:rsidRDefault="004A4478">
      <w:pPr>
        <w:widowControl w:val="0"/>
        <w:spacing w:line="239" w:lineRule="auto"/>
        <w:ind w:left="784" w:right="4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СОГЛАСОВАНО: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3516F" w:rsidRDefault="004A4478">
      <w:pPr>
        <w:widowControl w:val="0"/>
        <w:spacing w:before="1" w:line="240" w:lineRule="auto"/>
        <w:ind w:left="7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.08.2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0</w:t>
      </w:r>
      <w:r w:rsidR="00F22E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1)</w:t>
      </w:r>
    </w:p>
    <w:p w:rsidR="0043516F" w:rsidRDefault="004A447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3516F" w:rsidRDefault="004A447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УТВЕРЖДЕНО:</w:t>
      </w:r>
    </w:p>
    <w:p w:rsidR="0043516F" w:rsidRDefault="004A4478">
      <w:pPr>
        <w:widowControl w:val="0"/>
        <w:spacing w:line="240" w:lineRule="auto"/>
        <w:ind w:left="64" w:right="9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МОУ ИРМО «</w:t>
      </w:r>
      <w:proofErr w:type="spellStart"/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Кыцигировская</w:t>
      </w:r>
      <w:proofErr w:type="spellEnd"/>
      <w:r w:rsidR="00C969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НШДС»</w:t>
      </w:r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01.09</w:t>
      </w:r>
      <w:r w:rsidR="00F22E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="00F22E78">
        <w:rPr>
          <w:rFonts w:ascii="Times New Roman" w:eastAsia="Times New Roman" w:hAnsi="Times New Roman" w:cs="Times New Roman"/>
          <w:color w:val="000000"/>
          <w:sz w:val="26"/>
          <w:szCs w:val="26"/>
        </w:rPr>
        <w:t>53-01/23</w:t>
      </w:r>
    </w:p>
    <w:p w:rsidR="0043516F" w:rsidRDefault="009B119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.д</w:t>
      </w:r>
      <w:proofErr w:type="gramEnd"/>
      <w:r w:rsidR="004A44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</w:p>
    <w:p w:rsidR="0043516F" w:rsidRDefault="00F368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В.А.А</w:t>
      </w:r>
      <w:r w:rsidR="009B119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нтончик</w:t>
      </w:r>
      <w:proofErr w:type="spellEnd"/>
      <w:r w:rsidR="004A44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44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="004A447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 w:rsidR="004A44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 w:rsidR="004A4478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 w:rsidR="004A447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:rsidR="0043516F" w:rsidRDefault="0043516F">
      <w:pPr>
        <w:sectPr w:rsidR="0043516F">
          <w:type w:val="continuous"/>
          <w:pgSz w:w="11900" w:h="16840"/>
          <w:pgMar w:top="857" w:right="790" w:bottom="681" w:left="439" w:header="0" w:footer="0" w:gutter="0"/>
          <w:cols w:num="2" w:space="708" w:equalWidth="0">
            <w:col w:w="4037" w:space="2473"/>
            <w:col w:w="4159" w:space="0"/>
          </w:cols>
        </w:sect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line="240" w:lineRule="exact"/>
        <w:rPr>
          <w:sz w:val="24"/>
          <w:szCs w:val="24"/>
        </w:rPr>
      </w:pPr>
    </w:p>
    <w:p w:rsidR="0043516F" w:rsidRDefault="0043516F">
      <w:pPr>
        <w:spacing w:after="2" w:line="120" w:lineRule="exact"/>
        <w:rPr>
          <w:sz w:val="12"/>
          <w:szCs w:val="12"/>
        </w:rPr>
      </w:pPr>
    </w:p>
    <w:p w:rsidR="0043516F" w:rsidRDefault="004A4478">
      <w:pPr>
        <w:widowControl w:val="0"/>
        <w:spacing w:line="240" w:lineRule="auto"/>
        <w:ind w:left="328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АНИЯ</w:t>
      </w: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3516F" w:rsidRDefault="004A4478">
      <w:pPr>
        <w:widowControl w:val="0"/>
        <w:spacing w:line="240" w:lineRule="auto"/>
        <w:ind w:left="445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22E7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2023-2024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516F" w:rsidRDefault="0043516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17B3B" w:rsidRDefault="00417B3B" w:rsidP="00C9696D">
      <w:pPr>
        <w:widowControl w:val="0"/>
        <w:spacing w:line="238" w:lineRule="auto"/>
        <w:ind w:right="443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17B3B" w:rsidRPr="00417B3B" w:rsidRDefault="00417B3B" w:rsidP="00417B3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3516F" w:rsidRPr="00417B3B" w:rsidRDefault="00F22E78" w:rsidP="00417B3B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43516F" w:rsidRPr="00417B3B">
          <w:type w:val="continuous"/>
          <w:pgSz w:w="11900" w:h="16840"/>
          <w:pgMar w:top="857" w:right="790" w:bottom="681" w:left="43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Д.Кыцигировка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417B3B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</w:p>
    <w:p w:rsidR="000E2B8B" w:rsidRPr="004448F9" w:rsidRDefault="00E942FE" w:rsidP="000E2B8B">
      <w:pPr>
        <w:rPr>
          <w:rFonts w:ascii="Times New Roman" w:hAnsi="Times New Roman" w:cs="Times New Roman"/>
        </w:rPr>
      </w:pPr>
      <w:r>
        <w:lastRenderedPageBreak/>
        <w:t xml:space="preserve"> </w:t>
      </w:r>
      <w:r w:rsidR="000E2B8B" w:rsidRPr="004448F9">
        <w:rPr>
          <w:rFonts w:ascii="Times New Roman" w:hAnsi="Times New Roman" w:cs="Times New Roman"/>
        </w:rPr>
        <w:t xml:space="preserve"> </w:t>
      </w:r>
      <w:r w:rsidR="00417B3B">
        <w:rPr>
          <w:rFonts w:ascii="Times New Roman" w:hAnsi="Times New Roman" w:cs="Times New Roman"/>
        </w:rPr>
        <w:t xml:space="preserve">                                                                </w:t>
      </w:r>
      <w:r w:rsidR="000E2B8B" w:rsidRPr="004448F9">
        <w:rPr>
          <w:rFonts w:ascii="Times New Roman" w:hAnsi="Times New Roman" w:cs="Times New Roman"/>
        </w:rPr>
        <w:t>ПОЯСНИТЕЛЬНАЯ ЗАПИСКА</w:t>
      </w:r>
    </w:p>
    <w:p w:rsidR="000E2B8B" w:rsidRPr="004448F9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Программа воспитания является частью основной образовательной программы начального общего образования Муниципального общеобразовательного учреждения Иркутского районного муниципального образования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начальная школа – детский сад» (далее МОУ ИРМО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НШДС») Программа воспитания составлена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  <w:proofErr w:type="gramEnd"/>
      <w:r w:rsidR="000E2B8B" w:rsidRPr="004448F9">
        <w:rPr>
          <w:rFonts w:ascii="Times New Roman" w:hAnsi="Times New Roman" w:cs="Times New Roman"/>
        </w:rPr>
        <w:t xml:space="preserve">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="000E2B8B" w:rsidRPr="004448F9">
        <w:rPr>
          <w:rFonts w:ascii="Times New Roman" w:hAnsi="Times New Roman" w:cs="Times New Roman"/>
        </w:rPr>
        <w:t>обучающимися</w:t>
      </w:r>
      <w:proofErr w:type="gramEnd"/>
      <w:r w:rsidR="000E2B8B" w:rsidRPr="004448F9">
        <w:rPr>
          <w:rFonts w:ascii="Times New Roman" w:hAnsi="Times New Roman" w:cs="Times New Roman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</w:t>
      </w:r>
      <w:proofErr w:type="spellStart"/>
      <w:r w:rsidR="000E2B8B" w:rsidRPr="004448F9">
        <w:rPr>
          <w:rFonts w:ascii="Times New Roman" w:hAnsi="Times New Roman" w:cs="Times New Roman"/>
        </w:rPr>
        <w:t>социал</w:t>
      </w:r>
      <w:r w:rsidR="00F22E78">
        <w:rPr>
          <w:rFonts w:ascii="Times New Roman" w:hAnsi="Times New Roman" w:cs="Times New Roman"/>
        </w:rPr>
        <w:t>ьнозначимой</w:t>
      </w:r>
      <w:proofErr w:type="spellEnd"/>
      <w:r w:rsidR="00F22E78">
        <w:rPr>
          <w:rFonts w:ascii="Times New Roman" w:hAnsi="Times New Roman" w:cs="Times New Roman"/>
        </w:rPr>
        <w:t xml:space="preserve"> деятельности. В 2022 – 2023</w:t>
      </w:r>
      <w:r w:rsidR="000E2B8B" w:rsidRPr="004448F9">
        <w:rPr>
          <w:rFonts w:ascii="Times New Roman" w:hAnsi="Times New Roman" w:cs="Times New Roman"/>
        </w:rPr>
        <w:t xml:space="preserve"> учебном году в школе обучал</w:t>
      </w:r>
      <w:r w:rsidR="00F22E78">
        <w:rPr>
          <w:rFonts w:ascii="Times New Roman" w:hAnsi="Times New Roman" w:cs="Times New Roman"/>
        </w:rPr>
        <w:t>ось 4</w:t>
      </w:r>
      <w:r w:rsidR="000E2B8B" w:rsidRPr="004448F9">
        <w:rPr>
          <w:rFonts w:ascii="Times New Roman" w:hAnsi="Times New Roman" w:cs="Times New Roman"/>
        </w:rPr>
        <w:t xml:space="preserve"> детей в 4 классах. В ш</w:t>
      </w:r>
      <w:r w:rsidR="00BA6D84">
        <w:rPr>
          <w:rFonts w:ascii="Times New Roman" w:hAnsi="Times New Roman" w:cs="Times New Roman"/>
        </w:rPr>
        <w:t>коле – 16</w:t>
      </w:r>
      <w:r w:rsidR="00A14FED">
        <w:rPr>
          <w:rFonts w:ascii="Times New Roman" w:hAnsi="Times New Roman" w:cs="Times New Roman"/>
        </w:rPr>
        <w:t xml:space="preserve"> многодетных семей и 14</w:t>
      </w:r>
      <w:r w:rsidR="000E2B8B" w:rsidRPr="004448F9">
        <w:rPr>
          <w:rFonts w:ascii="Times New Roman" w:hAnsi="Times New Roman" w:cs="Times New Roman"/>
        </w:rPr>
        <w:t xml:space="preserve"> малоимущих семей,</w:t>
      </w:r>
      <w:r w:rsidR="00BA6D84">
        <w:rPr>
          <w:rFonts w:ascii="Times New Roman" w:hAnsi="Times New Roman" w:cs="Times New Roman"/>
        </w:rPr>
        <w:t xml:space="preserve"> в которых воспитываются более 6</w:t>
      </w:r>
      <w:r w:rsidR="000E2B8B" w:rsidRPr="004448F9">
        <w:rPr>
          <w:rFonts w:ascii="Times New Roman" w:hAnsi="Times New Roman" w:cs="Times New Roman"/>
        </w:rPr>
        <w:t>0 % детей. Достижением в воспитательной работе является создание модели воспитательной работы в МОУ ИРМО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НШДС», которая формировалась с целью совершенствования условий для развития личностных результатов, творческих способностей и интересов обучающихся, формирования правовых и социальных компетенций участников образовательных отношений по направлениям:</w:t>
      </w:r>
    </w:p>
    <w:p w:rsidR="000E2B8B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sym w:font="Symbol" w:char="F0B7"/>
      </w:r>
      <w:r w:rsidRPr="004448F9">
        <w:rPr>
          <w:rFonts w:ascii="Times New Roman" w:hAnsi="Times New Roman" w:cs="Times New Roman"/>
        </w:rPr>
        <w:t xml:space="preserve"> Развитие условий психолого – педагогического и социально – педагогического сопровождения детей и детей с ОВЗ, направленных на социализацию ребёнка. </w:t>
      </w:r>
    </w:p>
    <w:p w:rsidR="000E2B8B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sym w:font="Symbol" w:char="F0B7"/>
      </w:r>
      <w:r w:rsidRPr="004448F9">
        <w:rPr>
          <w:rFonts w:ascii="Times New Roman" w:hAnsi="Times New Roman" w:cs="Times New Roman"/>
        </w:rPr>
        <w:t xml:space="preserve"> Реализация модели внеурочной деятельности, направленной на социализацию ребёнка и личностный рост (создание среды взросления). 100% детей заняты во внеурочной деятельности по различным направлениям деятельности. Дети являются победителями конкурсов, творческих и культурно – образовательных мероприятий различных уровней. </w:t>
      </w:r>
    </w:p>
    <w:p w:rsidR="000E2B8B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sym w:font="Symbol" w:char="F0B7"/>
      </w:r>
      <w:r w:rsidRPr="004448F9">
        <w:rPr>
          <w:rFonts w:ascii="Times New Roman" w:hAnsi="Times New Roman" w:cs="Times New Roman"/>
        </w:rPr>
        <w:t xml:space="preserve"> Формирование сплоченного коллектива классных руководителей, нацеленного на достижение высоких результатов воспитательной работы. В школе разработана модель деятельности классных руководителей, которая включает планирование и анализ работы с классом, детьми «группы риска», ведется «Портфолио» и карты личностных достижений.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2B8B" w:rsidRPr="004448F9">
        <w:rPr>
          <w:rFonts w:ascii="Times New Roman" w:hAnsi="Times New Roman" w:cs="Times New Roman"/>
        </w:rPr>
        <w:t>Организовано взаимодействие со специалистами школы, службами и родителями. Для реализации поставленных задач учитывалась специфика воспитательной системы, традиционно сформировавшейся в МОУ ИРМО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НШДС». </w:t>
      </w:r>
    </w:p>
    <w:p w:rsidR="00417B3B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2B8B" w:rsidRPr="004448F9">
        <w:rPr>
          <w:rFonts w:ascii="Times New Roman" w:hAnsi="Times New Roman" w:cs="Times New Roman"/>
        </w:rPr>
        <w:t xml:space="preserve">Регулярные внеурочные занятия и нерегулярные мероприятия различного уровня строились по направлениям «Я – Гражданин», «Я – Здоровая Личность» и другие. </w:t>
      </w:r>
    </w:p>
    <w:p w:rsidR="000E2B8B" w:rsidRPr="004448F9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2B8B" w:rsidRPr="004448F9">
        <w:rPr>
          <w:rFonts w:ascii="Times New Roman" w:hAnsi="Times New Roman" w:cs="Times New Roman"/>
        </w:rPr>
        <w:t>Методы воспитания направлены на развитие интереса учащихся формирования коммуникативных навыков, умений; творческих умений; развитию коллективизма; следованию нормам и правилам школьной жизни через организацию социального взаимодействия, коллективную творческую деятельность, формирования здорового образа жизни. Основными формами воспитания являлись коллективные воспитательные мероприятия, события, проекты и индивидуальные занятия такие, как консультации, профилактические и медиативные беседы, помощь ребенку в конкретных ситуациях, а так же личностный выбор объединений дополнительного образования.</w:t>
      </w:r>
    </w:p>
    <w:p w:rsidR="000E2B8B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r w:rsidR="00417B3B">
        <w:rPr>
          <w:rFonts w:ascii="Times New Roman" w:hAnsi="Times New Roman" w:cs="Times New Roman"/>
        </w:rPr>
        <w:t xml:space="preserve">          </w:t>
      </w:r>
      <w:proofErr w:type="gramStart"/>
      <w:r w:rsidRPr="004448F9">
        <w:rPr>
          <w:rFonts w:ascii="Times New Roman" w:hAnsi="Times New Roman" w:cs="Times New Roman"/>
        </w:rPr>
        <w:t xml:space="preserve">Средства воспитания были направлены на координацию воспитательных и образовательных воздействий, а именно: повышение уровня развития детского 4 коллектива и статуса ученика в коллективе через его личностные достижения; поддержание традиций школы, соблюдение правил внутреннего распорядка жизни; использование внешней социокультурной, образовательной и природной среды в воспитательном процессе; повышение роли участников образовательного процесса и эффективности организации государственно-общественного управления. </w:t>
      </w:r>
      <w:proofErr w:type="gramEnd"/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0E2B8B" w:rsidP="004448F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ОСОБЕННОСТИ ОРГАНИЗУЕМОГО В ШКОЛЕ ВОСПИТАТЕЛЬНОГО ПРОЦЕССА</w:t>
      </w:r>
    </w:p>
    <w:p w:rsidR="00417B3B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r w:rsidR="00E942FE">
        <w:rPr>
          <w:rFonts w:ascii="Times New Roman" w:hAnsi="Times New Roman" w:cs="Times New Roman"/>
        </w:rPr>
        <w:t xml:space="preserve">    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7B3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Процесс воспитания в МОУ ИРМО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НШДС» основывается на следующих принципах взаимодействия педагогических работников и обучающихся: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реализация </w:t>
      </w:r>
      <w:r w:rsidR="000E2B8B" w:rsidRPr="004448F9">
        <w:rPr>
          <w:rFonts w:ascii="Times New Roman" w:hAnsi="Times New Roman" w:cs="Times New Roman"/>
        </w:rPr>
        <w:lastRenderedPageBreak/>
        <w:t>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  <w:proofErr w:type="gramEnd"/>
      <w:r w:rsidR="000E2B8B" w:rsidRPr="004448F9">
        <w:rPr>
          <w:rFonts w:ascii="Times New Roman" w:hAnsi="Times New Roman" w:cs="Times New Roman"/>
        </w:rPr>
        <w:t xml:space="preserve"> организация основных совместных дел обучающихся и педагогических работников как предмета совместной заботы и взрослых, и обучающихся; системность и целесообразность воспитания как условия его эффективности. </w:t>
      </w:r>
    </w:p>
    <w:p w:rsidR="000E2B8B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17B3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0E2B8B" w:rsidRPr="004448F9">
        <w:rPr>
          <w:rFonts w:ascii="Times New Roman" w:hAnsi="Times New Roman" w:cs="Times New Roman"/>
        </w:rPr>
        <w:t>Основными традициями воспитания в образовательной организации являются следующие: стержнем годового цикла воспитательной работы школы являются ключевые общешкольные дела, через которые осуществляется интеграция воспитательных уси</w:t>
      </w:r>
      <w:r>
        <w:rPr>
          <w:rFonts w:ascii="Times New Roman" w:hAnsi="Times New Roman" w:cs="Times New Roman"/>
        </w:rPr>
        <w:t xml:space="preserve">лий педагогических работников; </w:t>
      </w:r>
      <w:r w:rsidR="000E2B8B" w:rsidRPr="004448F9">
        <w:rPr>
          <w:rFonts w:ascii="Times New Roman" w:hAnsi="Times New Roman" w:cs="Times New Roman"/>
        </w:rPr>
        <w:t xml:space="preserve"> важной чертой каждого ключевого дела и </w:t>
      </w:r>
      <w:proofErr w:type="gramStart"/>
      <w:r w:rsidR="000E2B8B" w:rsidRPr="004448F9">
        <w:rPr>
          <w:rFonts w:ascii="Times New Roman" w:hAnsi="Times New Roman" w:cs="Times New Roman"/>
        </w:rPr>
        <w:t>большинства</w:t>
      </w:r>
      <w:proofErr w:type="gramEnd"/>
      <w:r w:rsidR="000E2B8B" w:rsidRPr="004448F9">
        <w:rPr>
          <w:rFonts w:ascii="Times New Roman" w:hAnsi="Times New Roman" w:cs="Times New Roman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в проведении общешкольных дел отсутствует </w:t>
      </w:r>
      <w:proofErr w:type="spellStart"/>
      <w:r w:rsidR="000E2B8B" w:rsidRPr="004448F9">
        <w:rPr>
          <w:rFonts w:ascii="Times New Roman" w:hAnsi="Times New Roman" w:cs="Times New Roman"/>
        </w:rPr>
        <w:t>соревновательность</w:t>
      </w:r>
      <w:proofErr w:type="spellEnd"/>
      <w:r w:rsidR="000E2B8B" w:rsidRPr="004448F9">
        <w:rPr>
          <w:rFonts w:ascii="Times New Roman" w:hAnsi="Times New Roman" w:cs="Times New Roman"/>
        </w:rPr>
        <w:t xml:space="preserve"> между классами, поощряется конструктивное </w:t>
      </w:r>
      <w:proofErr w:type="spellStart"/>
      <w:r w:rsidR="000E2B8B" w:rsidRPr="004448F9">
        <w:rPr>
          <w:rFonts w:ascii="Times New Roman" w:hAnsi="Times New Roman" w:cs="Times New Roman"/>
        </w:rPr>
        <w:t>межклассное</w:t>
      </w:r>
      <w:proofErr w:type="spellEnd"/>
      <w:r w:rsidR="000E2B8B" w:rsidRPr="004448F9">
        <w:rPr>
          <w:rFonts w:ascii="Times New Roman" w:hAnsi="Times New Roman" w:cs="Times New Roman"/>
        </w:rPr>
        <w:t xml:space="preserve"> и </w:t>
      </w:r>
      <w:proofErr w:type="spellStart"/>
      <w:r w:rsidR="000E2B8B" w:rsidRPr="004448F9">
        <w:rPr>
          <w:rFonts w:ascii="Times New Roman" w:hAnsi="Times New Roman" w:cs="Times New Roman"/>
        </w:rPr>
        <w:t>межвозрастное</w:t>
      </w:r>
      <w:proofErr w:type="spellEnd"/>
      <w:r w:rsidR="000E2B8B" w:rsidRPr="004448F9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 </w:t>
      </w:r>
      <w:proofErr w:type="gramStart"/>
      <w:r w:rsidR="000E2B8B" w:rsidRPr="004448F9">
        <w:rPr>
          <w:rFonts w:ascii="Times New Roman" w:hAnsi="Times New Roman" w:cs="Times New Roman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  <w:proofErr w:type="gramEnd"/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4448F9" w:rsidP="000E2B8B">
      <w:pPr>
        <w:pStyle w:val="a3"/>
        <w:ind w:left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E2B8B" w:rsidRPr="004448F9">
        <w:rPr>
          <w:rFonts w:ascii="Times New Roman" w:hAnsi="Times New Roman" w:cs="Times New Roman"/>
        </w:rPr>
        <w:t xml:space="preserve">  2. ЦЕЛЬ И ЗАДАЧИ ВОСПИТАНИЯ</w:t>
      </w:r>
    </w:p>
    <w:p w:rsidR="00417B3B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35154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42FE">
        <w:rPr>
          <w:rFonts w:ascii="Times New Roman" w:hAnsi="Times New Roman" w:cs="Times New Roman"/>
        </w:rPr>
        <w:t xml:space="preserve"> </w:t>
      </w:r>
      <w:r w:rsidR="000E2B8B" w:rsidRPr="004448F9">
        <w:rPr>
          <w:rFonts w:ascii="Times New Roman" w:hAnsi="Times New Roman" w:cs="Times New Roman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обучающихся, проявляющееся: в усвоении ими знаний основных нор</w:t>
      </w:r>
      <w:r>
        <w:rPr>
          <w:rFonts w:ascii="Times New Roman" w:hAnsi="Times New Roman" w:cs="Times New Roman"/>
        </w:rPr>
        <w:t xml:space="preserve">м, которые общество выработало </w:t>
      </w:r>
      <w:r w:rsidR="000E2B8B" w:rsidRPr="004448F9">
        <w:rPr>
          <w:rFonts w:ascii="Times New Roman" w:hAnsi="Times New Roman" w:cs="Times New Roman"/>
        </w:rPr>
        <w:t xml:space="preserve"> на основе этих ценностей (то есть, в усвоении ими социально значимых знаний);</w:t>
      </w:r>
      <w:proofErr w:type="gramEnd"/>
      <w:r w:rsidR="000E2B8B" w:rsidRPr="004448F9">
        <w:rPr>
          <w:rFonts w:ascii="Times New Roman" w:hAnsi="Times New Roman" w:cs="Times New Roman"/>
        </w:rPr>
        <w:t xml:space="preserve">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0E2B8B" w:rsidRP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2B8B" w:rsidRPr="004448F9">
        <w:rPr>
          <w:rFonts w:ascii="Times New Roman" w:hAnsi="Times New Roman" w:cs="Times New Roman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 Конкретизация общей цели </w:t>
      </w:r>
      <w:proofErr w:type="gramStart"/>
      <w:r w:rsidR="000E2B8B" w:rsidRPr="004448F9">
        <w:rPr>
          <w:rFonts w:ascii="Times New Roman" w:hAnsi="Times New Roman" w:cs="Times New Roman"/>
        </w:rPr>
        <w:t>воспитания</w:t>
      </w:r>
      <w:proofErr w:type="gramEnd"/>
      <w:r w:rsidR="000E2B8B" w:rsidRPr="004448F9">
        <w:rPr>
          <w:rFonts w:ascii="Times New Roman" w:hAnsi="Times New Roman" w:cs="Times New Roman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 </w:t>
      </w:r>
    </w:p>
    <w:p w:rsidR="000E2B8B" w:rsidRPr="004448F9" w:rsidRDefault="000E2B8B" w:rsidP="000E2B8B">
      <w:pPr>
        <w:rPr>
          <w:rFonts w:ascii="Times New Roman" w:hAnsi="Times New Roman" w:cs="Times New Roman"/>
        </w:rPr>
      </w:pP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E2B8B" w:rsidRPr="004448F9">
        <w:rPr>
          <w:rFonts w:ascii="Times New Roman" w:hAnsi="Times New Roman" w:cs="Times New Roman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  <w:proofErr w:type="gramEnd"/>
      <w:r w:rsidR="000E2B8B" w:rsidRPr="004448F9">
        <w:rPr>
          <w:rFonts w:ascii="Times New Roman" w:hAnsi="Times New Roman" w:cs="Times New Roman"/>
        </w:rPr>
        <w:t xml:space="preserve"> Выделение данного приоритета связано с особенностями </w:t>
      </w:r>
      <w:proofErr w:type="gramStart"/>
      <w:r w:rsidR="000E2B8B" w:rsidRPr="004448F9">
        <w:rPr>
          <w:rFonts w:ascii="Times New Roman" w:hAnsi="Times New Roman" w:cs="Times New Roman"/>
        </w:rPr>
        <w:t>обучающихся</w:t>
      </w:r>
      <w:proofErr w:type="gramEnd"/>
      <w:r w:rsidR="000E2B8B" w:rsidRPr="004448F9">
        <w:rPr>
          <w:rFonts w:ascii="Times New Roman" w:hAnsi="Times New Roman" w:cs="Times New Roman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</w:p>
    <w:p w:rsidR="000E2B8B" w:rsidRP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0E2B8B" w:rsidRPr="004448F9">
        <w:rPr>
          <w:rFonts w:ascii="Times New Roman" w:hAnsi="Times New Roman" w:cs="Times New Roman"/>
        </w:rPr>
        <w:t>К наиболее важн</w:t>
      </w:r>
      <w:r w:rsidR="004448F9">
        <w:rPr>
          <w:rFonts w:ascii="Times New Roman" w:hAnsi="Times New Roman" w:cs="Times New Roman"/>
        </w:rPr>
        <w:t xml:space="preserve">ым из них относятся следующие: </w:t>
      </w:r>
      <w:proofErr w:type="gramEnd"/>
    </w:p>
    <w:p w:rsidR="00E942F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proofErr w:type="gramStart"/>
      <w:r w:rsidR="00E942FE">
        <w:rPr>
          <w:rFonts w:ascii="Times New Roman" w:hAnsi="Times New Roman" w:cs="Times New Roman"/>
        </w:rPr>
        <w:t xml:space="preserve">- </w:t>
      </w:r>
      <w:r w:rsidRPr="004448F9">
        <w:rPr>
          <w:rFonts w:ascii="Times New Roman" w:hAnsi="Times New Roman" w:cs="Times New Roman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0E2B8B" w:rsidRPr="004448F9">
        <w:rPr>
          <w:rFonts w:ascii="Times New Roman" w:hAnsi="Times New Roman" w:cs="Times New Roman"/>
        </w:rPr>
        <w:t xml:space="preserve">уважать старших и заботиться о младших членах семьи;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</w:t>
      </w:r>
      <w:r w:rsidR="000E2B8B" w:rsidRPr="004448F9">
        <w:rPr>
          <w:rFonts w:ascii="Times New Roman" w:hAnsi="Times New Roman" w:cs="Times New Roman"/>
        </w:rPr>
        <w:t xml:space="preserve">выполнять посильную для </w:t>
      </w:r>
      <w:proofErr w:type="gramStart"/>
      <w:r w:rsidR="000E2B8B" w:rsidRPr="004448F9">
        <w:rPr>
          <w:rFonts w:ascii="Times New Roman" w:hAnsi="Times New Roman" w:cs="Times New Roman"/>
        </w:rPr>
        <w:t>обучающегося</w:t>
      </w:r>
      <w:proofErr w:type="gramEnd"/>
      <w:r w:rsidR="000E2B8B" w:rsidRPr="004448F9">
        <w:rPr>
          <w:rFonts w:ascii="Times New Roman" w:hAnsi="Times New Roman" w:cs="Times New Roman"/>
        </w:rPr>
        <w:t xml:space="preserve"> домашнюю работу, помогая старшим;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E2B8B" w:rsidRPr="004448F9">
        <w:rPr>
          <w:rFonts w:ascii="Times New Roman" w:hAnsi="Times New Roman" w:cs="Times New Roman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</w:t>
      </w:r>
      <w:r w:rsidR="000E2B8B" w:rsidRPr="004448F9">
        <w:rPr>
          <w:rFonts w:ascii="Times New Roman" w:hAnsi="Times New Roman" w:cs="Times New Roman"/>
        </w:rPr>
        <w:t xml:space="preserve">знать и любить свою Родину – свой родной дом, двор, улицу, город, село, свою страну;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0E2B8B" w:rsidRPr="004448F9">
        <w:rPr>
          <w:rFonts w:ascii="Times New Roman" w:hAnsi="Times New Roman" w:cs="Times New Roman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E2B8B" w:rsidRPr="004448F9">
        <w:rPr>
          <w:rFonts w:ascii="Times New Roman" w:hAnsi="Times New Roman" w:cs="Times New Roman"/>
        </w:rPr>
        <w:t xml:space="preserve">не засорять бытовым мусором улицы, леса, водоемы); проявлять миролюбие – не затевать конфликтов и стремиться решать спорные вопросы, не прибегая к силе;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0E2B8B" w:rsidRPr="004448F9">
        <w:rPr>
          <w:rFonts w:ascii="Times New Roman" w:hAnsi="Times New Roman" w:cs="Times New Roman"/>
        </w:rPr>
        <w:t xml:space="preserve">стремиться узнавать что-то новое, проявлять любознательность, ценить знания; быть вежливым и опрятным, скромным и приветливым;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E2B8B" w:rsidRPr="004448F9">
        <w:rPr>
          <w:rFonts w:ascii="Times New Roman" w:hAnsi="Times New Roman" w:cs="Times New Roman"/>
        </w:rPr>
        <w:t xml:space="preserve">соблюдать правила личной гигиены, режим дня, вести здоровый образ жизни;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E2B8B" w:rsidRPr="004448F9">
        <w:rPr>
          <w:rFonts w:ascii="Times New Roman" w:hAnsi="Times New Roman" w:cs="Times New Roman"/>
        </w:rPr>
        <w:t xml:space="preserve">уметь сопереживать, проявлять сострадание к </w:t>
      </w:r>
      <w:proofErr w:type="gramStart"/>
      <w:r w:rsidR="000E2B8B" w:rsidRPr="004448F9">
        <w:rPr>
          <w:rFonts w:ascii="Times New Roman" w:hAnsi="Times New Roman" w:cs="Times New Roman"/>
        </w:rPr>
        <w:t>попавшим</w:t>
      </w:r>
      <w:proofErr w:type="gramEnd"/>
      <w:r w:rsidR="000E2B8B" w:rsidRPr="004448F9">
        <w:rPr>
          <w:rFonts w:ascii="Times New Roman" w:hAnsi="Times New Roman" w:cs="Times New Roman"/>
        </w:rPr>
        <w:t xml:space="preserve"> в беду;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E2B8B" w:rsidRPr="004448F9">
        <w:rPr>
          <w:rFonts w:ascii="Times New Roman" w:hAnsi="Times New Roman" w:cs="Times New Roman"/>
        </w:rPr>
        <w:t>стремиться устанавливать хорошие отношения с другими людьми;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0E2B8B" w:rsidRPr="004448F9">
        <w:rPr>
          <w:rFonts w:ascii="Times New Roman" w:hAnsi="Times New Roman" w:cs="Times New Roman"/>
        </w:rPr>
        <w:t xml:space="preserve"> уметь прощать обиды, защищать </w:t>
      </w:r>
      <w:proofErr w:type="gramStart"/>
      <w:r w:rsidR="000E2B8B" w:rsidRPr="004448F9">
        <w:rPr>
          <w:rFonts w:ascii="Times New Roman" w:hAnsi="Times New Roman" w:cs="Times New Roman"/>
        </w:rPr>
        <w:t>слабых</w:t>
      </w:r>
      <w:proofErr w:type="gramEnd"/>
      <w:r w:rsidR="000E2B8B" w:rsidRPr="004448F9">
        <w:rPr>
          <w:rFonts w:ascii="Times New Roman" w:hAnsi="Times New Roman" w:cs="Times New Roman"/>
        </w:rPr>
        <w:t xml:space="preserve">, по мере возможности помогать нуждающимся в этом людям;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0E2B8B" w:rsidRPr="004448F9">
        <w:rPr>
          <w:rFonts w:ascii="Times New Roman" w:hAnsi="Times New Roman" w:cs="Times New Roman"/>
        </w:rPr>
        <w:t xml:space="preserve"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35154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0E2B8B" w:rsidRPr="004448F9">
        <w:rPr>
          <w:rFonts w:ascii="Times New Roman" w:hAnsi="Times New Roman" w:cs="Times New Roman"/>
        </w:rPr>
        <w:t xml:space="preserve">быть уверенным в себе, открытым и общительным, не стесняться быть в чем-то непохожим на других ребят; </w:t>
      </w:r>
      <w:r>
        <w:rPr>
          <w:rFonts w:ascii="Times New Roman" w:hAnsi="Times New Roman" w:cs="Times New Roman"/>
        </w:rPr>
        <w:t xml:space="preserve">-  </w:t>
      </w:r>
      <w:r w:rsidR="000E2B8B" w:rsidRPr="004448F9">
        <w:rPr>
          <w:rFonts w:ascii="Times New Roman" w:hAnsi="Times New Roman" w:cs="Times New Roman"/>
        </w:rPr>
        <w:t>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 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</w:t>
      </w:r>
      <w:r w:rsidR="004448F9">
        <w:rPr>
          <w:rFonts w:ascii="Times New Roman" w:hAnsi="Times New Roman" w:cs="Times New Roman"/>
        </w:rPr>
        <w:t xml:space="preserve">ение в широкий социальный мир, </w:t>
      </w:r>
      <w:r w:rsidR="000E2B8B" w:rsidRPr="004448F9">
        <w:rPr>
          <w:rFonts w:ascii="Times New Roman" w:hAnsi="Times New Roman" w:cs="Times New Roman"/>
        </w:rPr>
        <w:t xml:space="preserve">в открывающуюся ему систему общественных отношений. </w:t>
      </w:r>
    </w:p>
    <w:p w:rsidR="0035154E" w:rsidRDefault="004448F9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0E2B8B" w:rsidRPr="004448F9">
        <w:rPr>
          <w:rFonts w:ascii="Times New Roman" w:hAnsi="Times New Roman" w:cs="Times New Roman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="000E2B8B" w:rsidRPr="004448F9">
        <w:rPr>
          <w:rFonts w:ascii="Times New Roman" w:hAnsi="Times New Roman" w:cs="Times New Roman"/>
        </w:rPr>
        <w:t xml:space="preserve"> путь в сложных поисках счастья для себя и окружающих его людей.</w:t>
      </w:r>
    </w:p>
    <w:p w:rsidR="0035154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Достижению поставленной цели воспитания обучающихся будет способствовать решение следующих основных задач: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  <w:proofErr w:type="gramStart"/>
      <w:r w:rsidRPr="004448F9">
        <w:rPr>
          <w:rFonts w:ascii="Times New Roman" w:hAnsi="Times New Roman" w:cs="Times New Roman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организовывать </w:t>
      </w:r>
      <w:proofErr w:type="spellStart"/>
      <w:r w:rsidRPr="004448F9">
        <w:rPr>
          <w:rFonts w:ascii="Times New Roman" w:hAnsi="Times New Roman" w:cs="Times New Roman"/>
        </w:rPr>
        <w:t>профориентационную</w:t>
      </w:r>
      <w:proofErr w:type="spellEnd"/>
      <w:r w:rsidRPr="004448F9">
        <w:rPr>
          <w:rFonts w:ascii="Times New Roman" w:hAnsi="Times New Roman" w:cs="Times New Roman"/>
        </w:rPr>
        <w:t xml:space="preserve"> работу с обучающимися; организовать работу школьных медиа, реализовывать их воспитательный потенциал;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  <w:proofErr w:type="gramEnd"/>
    </w:p>
    <w:p w:rsidR="000E2B8B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>Планомерная реализация поставленных задач позволит организовать в школе интересную и событийно насыщенную жизн</w:t>
      </w:r>
      <w:r>
        <w:rPr>
          <w:rFonts w:ascii="Times New Roman" w:hAnsi="Times New Roman" w:cs="Times New Roman"/>
        </w:rPr>
        <w:t xml:space="preserve">ь обучающихся и педагогических </w:t>
      </w:r>
      <w:r w:rsidR="000E2B8B" w:rsidRPr="004448F9">
        <w:rPr>
          <w:rFonts w:ascii="Times New Roman" w:hAnsi="Times New Roman" w:cs="Times New Roman"/>
        </w:rPr>
        <w:t xml:space="preserve"> работников, что станет эффективным способом профилактики антисоциального поведения обучающихся. </w:t>
      </w:r>
    </w:p>
    <w:p w:rsidR="00417B3B" w:rsidRDefault="00417B3B" w:rsidP="000E2B8B">
      <w:pPr>
        <w:rPr>
          <w:rFonts w:ascii="Times New Roman" w:hAnsi="Times New Roman" w:cs="Times New Roman"/>
        </w:rPr>
      </w:pP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0E2B8B" w:rsidP="000E2B8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ВИДЫ, ФОРМЫ И СОДЕРЖАНИЕ ДЕЯТЕЛЬНОСТИ </w:t>
      </w:r>
    </w:p>
    <w:p w:rsidR="00417B3B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E2B8B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0E2B8B" w:rsidP="000E2B8B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Модуль «Классное руководство» </w:t>
      </w:r>
    </w:p>
    <w:p w:rsidR="00417B3B" w:rsidRDefault="00417B3B" w:rsidP="000E2B8B">
      <w:pPr>
        <w:rPr>
          <w:rFonts w:ascii="Times New Roman" w:hAnsi="Times New Roman" w:cs="Times New Roman"/>
        </w:rPr>
      </w:pPr>
    </w:p>
    <w:p w:rsidR="0035154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 xml:space="preserve">Осуществляя работу с классом, педагогический работник (классный руководитель, педагог внеурочной деятельности и т.п.) организует работу с коллективом класса; индивидуальную работу с обучающимися </w:t>
      </w:r>
      <w:r w:rsidR="000E2B8B" w:rsidRPr="004448F9">
        <w:rPr>
          <w:rFonts w:ascii="Times New Roman" w:hAnsi="Times New Roman" w:cs="Times New Roman"/>
        </w:rPr>
        <w:lastRenderedPageBreak/>
        <w:t xml:space="preserve">вверенного ему класса; работу с учителями-предметниками в данном классе; работу с родителями обучающихся или их законными представителями. Работа с классным коллективом: инициирование и поддержка участия класса в общешкольных ключевых делах, оказание необходимой помощи обучающимся в их подготовке, проведении и анализе; </w:t>
      </w:r>
      <w:proofErr w:type="gramStart"/>
      <w:r w:rsidR="000E2B8B" w:rsidRPr="004448F9">
        <w:rPr>
          <w:rFonts w:ascii="Times New Roman" w:hAnsi="Times New Roman" w:cs="Times New Roman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="000E2B8B" w:rsidRPr="004448F9">
        <w:rPr>
          <w:rFonts w:ascii="Times New Roman" w:hAnsi="Times New Roman" w:cs="Times New Roman"/>
        </w:rPr>
        <w:t>самореализоваться</w:t>
      </w:r>
      <w:proofErr w:type="spellEnd"/>
      <w:r w:rsidR="000E2B8B" w:rsidRPr="004448F9">
        <w:rPr>
          <w:rFonts w:ascii="Times New Roman" w:hAnsi="Times New Roman" w:cs="Times New Roman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</w:t>
      </w:r>
      <w:proofErr w:type="gramEnd"/>
      <w:r w:rsidR="000E2B8B" w:rsidRPr="004448F9">
        <w:rPr>
          <w:rFonts w:ascii="Times New Roman" w:hAnsi="Times New Roman" w:cs="Times New Roman"/>
        </w:rPr>
        <w:t xml:space="preserve"> поведения в обществе</w:t>
      </w:r>
      <w:proofErr w:type="gramStart"/>
      <w:r w:rsidR="000E2B8B" w:rsidRPr="004448F9">
        <w:rPr>
          <w:rFonts w:ascii="Times New Roman" w:hAnsi="Times New Roman" w:cs="Times New Roman"/>
        </w:rPr>
        <w:t>.</w:t>
      </w:r>
      <w:proofErr w:type="gramEnd"/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п</w:t>
      </w:r>
      <w:proofErr w:type="gramEnd"/>
      <w:r w:rsidR="000E2B8B" w:rsidRPr="004448F9">
        <w:rPr>
          <w:rFonts w:ascii="Times New Roman" w:hAnsi="Times New Roman" w:cs="Times New Roman"/>
        </w:rPr>
        <w:t>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</w:t>
      </w:r>
      <w:r w:rsidR="0035154E">
        <w:rPr>
          <w:rFonts w:ascii="Times New Roman" w:hAnsi="Times New Roman" w:cs="Times New Roman"/>
        </w:rPr>
        <w:t xml:space="preserve">ления обучающимся возможности </w:t>
      </w:r>
      <w:r w:rsidR="000E2B8B" w:rsidRPr="004448F9">
        <w:rPr>
          <w:rFonts w:ascii="Times New Roman" w:hAnsi="Times New Roman" w:cs="Times New Roman"/>
        </w:rPr>
        <w:t xml:space="preserve"> обсуждения и принятия решений по обсуждаемой проблеме, создания благоприятной среды для общения. сплочение коллектива класса через: игры и тренинги на сплочение и </w:t>
      </w:r>
      <w:proofErr w:type="spellStart"/>
      <w:r w:rsidR="000E2B8B" w:rsidRPr="004448F9">
        <w:rPr>
          <w:rFonts w:ascii="Times New Roman" w:hAnsi="Times New Roman" w:cs="Times New Roman"/>
        </w:rPr>
        <w:t>командообразование</w:t>
      </w:r>
      <w:proofErr w:type="spellEnd"/>
      <w:r w:rsidR="000E2B8B" w:rsidRPr="004448F9">
        <w:rPr>
          <w:rFonts w:ascii="Times New Roman" w:hAnsi="Times New Roman" w:cs="Times New Roman"/>
        </w:rPr>
        <w:t xml:space="preserve">; празднования в классе дней рождения обучающихся, включающие в себя подготовленные ученическими </w:t>
      </w:r>
      <w:proofErr w:type="spellStart"/>
      <w:r w:rsidR="000E2B8B" w:rsidRPr="004448F9">
        <w:rPr>
          <w:rFonts w:ascii="Times New Roman" w:hAnsi="Times New Roman" w:cs="Times New Roman"/>
        </w:rPr>
        <w:t>микрогруппами</w:t>
      </w:r>
      <w:proofErr w:type="spellEnd"/>
      <w:r w:rsidR="000E2B8B" w:rsidRPr="004448F9">
        <w:rPr>
          <w:rFonts w:ascii="Times New Roman" w:hAnsi="Times New Roman" w:cs="Times New Roman"/>
        </w:rPr>
        <w:t xml:space="preserve"> поздравления, сюрпризы, творческие подарки и розыгрыши; регулярные </w:t>
      </w:r>
      <w:proofErr w:type="spellStart"/>
      <w:r w:rsidR="000E2B8B" w:rsidRPr="004448F9">
        <w:rPr>
          <w:rFonts w:ascii="Times New Roman" w:hAnsi="Times New Roman" w:cs="Times New Roman"/>
        </w:rPr>
        <w:t>внутриклассные</w:t>
      </w:r>
      <w:proofErr w:type="spellEnd"/>
      <w:r w:rsidR="000E2B8B" w:rsidRPr="004448F9">
        <w:rPr>
          <w:rFonts w:ascii="Times New Roman" w:hAnsi="Times New Roman" w:cs="Times New Roman"/>
        </w:rPr>
        <w:t xml:space="preserve"> «огоньки» и вечера, дающие каждому обучающемуся возможность рефлексии собственного участия в жизни класса</w:t>
      </w:r>
      <w:proofErr w:type="gramStart"/>
      <w:r w:rsidR="000E2B8B" w:rsidRPr="004448F9">
        <w:rPr>
          <w:rFonts w:ascii="Times New Roman" w:hAnsi="Times New Roman" w:cs="Times New Roman"/>
        </w:rPr>
        <w:t>.</w:t>
      </w:r>
      <w:proofErr w:type="gramEnd"/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в</w:t>
      </w:r>
      <w:proofErr w:type="gramEnd"/>
      <w:r w:rsidR="000E2B8B" w:rsidRPr="004448F9">
        <w:rPr>
          <w:rFonts w:ascii="Times New Roman" w:hAnsi="Times New Roman" w:cs="Times New Roman"/>
        </w:rPr>
        <w:t xml:space="preserve">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E2B8B" w:rsidRPr="004448F9">
        <w:rPr>
          <w:rFonts w:ascii="Times New Roman" w:hAnsi="Times New Roman" w:cs="Times New Roman"/>
        </w:rPr>
        <w:t>Индивидуальная работа с обучающимися: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</w:t>
      </w:r>
      <w:proofErr w:type="gramEnd"/>
      <w:r w:rsidR="000E2B8B" w:rsidRPr="004448F9">
        <w:rPr>
          <w:rFonts w:ascii="Times New Roman" w:hAnsi="Times New Roman" w:cs="Times New Roman"/>
        </w:rPr>
        <w:t xml:space="preserve"> результаты наблюдения сверяются с результатами бесед классного </w:t>
      </w:r>
      <w:proofErr w:type="gramStart"/>
      <w:r w:rsidR="000E2B8B" w:rsidRPr="004448F9">
        <w:rPr>
          <w:rFonts w:ascii="Times New Roman" w:hAnsi="Times New Roman" w:cs="Times New Roman"/>
        </w:rPr>
        <w:t>руководителя</w:t>
      </w:r>
      <w:proofErr w:type="gramEnd"/>
      <w:r w:rsidR="000E2B8B" w:rsidRPr="004448F9">
        <w:rPr>
          <w:rFonts w:ascii="Times New Roman" w:hAnsi="Times New Roman" w:cs="Times New Roman"/>
        </w:rPr>
        <w:t xml:space="preserve"> с родителями обучающихся, учителями-предметниками, а также (при необходимости) – со школьным психологом;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="000E2B8B" w:rsidRPr="004448F9">
        <w:rPr>
          <w:rFonts w:ascii="Times New Roman" w:hAnsi="Times New Roman" w:cs="Times New Roman"/>
        </w:rPr>
        <w:t>для</w:t>
      </w:r>
      <w:proofErr w:type="gramEnd"/>
      <w:r w:rsidR="000E2B8B" w:rsidRPr="004448F9">
        <w:rPr>
          <w:rFonts w:ascii="Times New Roman" w:hAnsi="Times New Roman" w:cs="Times New Roman"/>
        </w:rPr>
        <w:t xml:space="preserve"> обучающегося, которую они совместно стараются решить;</w:t>
      </w:r>
    </w:p>
    <w:p w:rsidR="0035154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proofErr w:type="gramStart"/>
      <w:r w:rsidRPr="004448F9">
        <w:rPr>
          <w:rFonts w:ascii="Times New Roman" w:hAnsi="Times New Roman" w:cs="Times New Roman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</w:t>
      </w:r>
      <w:r w:rsidR="0035154E">
        <w:rPr>
          <w:rFonts w:ascii="Times New Roman" w:hAnsi="Times New Roman" w:cs="Times New Roman"/>
        </w:rPr>
        <w:t xml:space="preserve">о и в ходе  </w:t>
      </w:r>
      <w:r w:rsidRPr="004448F9">
        <w:rPr>
          <w:rFonts w:ascii="Times New Roman" w:hAnsi="Times New Roman" w:cs="Times New Roman"/>
        </w:rPr>
        <w:t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  <w:r w:rsidRPr="004448F9">
        <w:rPr>
          <w:rFonts w:ascii="Times New Roman" w:hAnsi="Times New Roman" w:cs="Times New Roman"/>
        </w:rPr>
        <w:t xml:space="preserve">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>Работа с учителями-предметниками в классе: регулярные консультации классного руководителя с учителями</w:t>
      </w:r>
      <w:r>
        <w:rPr>
          <w:rFonts w:ascii="Times New Roman" w:hAnsi="Times New Roman" w:cs="Times New Roman"/>
        </w:rPr>
        <w:t xml:space="preserve"> </w:t>
      </w:r>
      <w:r w:rsidR="000E2B8B" w:rsidRPr="004448F9">
        <w:rPr>
          <w:rFonts w:ascii="Times New Roman" w:hAnsi="Times New Roman" w:cs="Times New Roman"/>
        </w:rPr>
        <w:t xml:space="preserve">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E2B8B" w:rsidRPr="004448F9">
        <w:rPr>
          <w:rFonts w:ascii="Times New Roman" w:hAnsi="Times New Roman" w:cs="Times New Roman"/>
        </w:rPr>
        <w:t xml:space="preserve">проведение мини-педсоветов, направленных на решение конкретных проблем класса и интеграцию воспитательных влияний на обучающихся; привлечение учителей-предметников к участию во </w:t>
      </w:r>
      <w:proofErr w:type="spellStart"/>
      <w:r w:rsidR="000E2B8B" w:rsidRPr="004448F9">
        <w:rPr>
          <w:rFonts w:ascii="Times New Roman" w:hAnsi="Times New Roman" w:cs="Times New Roman"/>
        </w:rPr>
        <w:t>внутриклассных</w:t>
      </w:r>
      <w:proofErr w:type="spellEnd"/>
      <w:r w:rsidR="000E2B8B" w:rsidRPr="004448F9">
        <w:rPr>
          <w:rFonts w:ascii="Times New Roman" w:hAnsi="Times New Roman" w:cs="Times New Roman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="000E2B8B" w:rsidRPr="004448F9">
        <w:rPr>
          <w:rFonts w:ascii="Times New Roman" w:hAnsi="Times New Roman" w:cs="Times New Roman"/>
        </w:rPr>
        <w:t>от</w:t>
      </w:r>
      <w:proofErr w:type="gramEnd"/>
      <w:r w:rsidR="000E2B8B" w:rsidRPr="004448F9">
        <w:rPr>
          <w:rFonts w:ascii="Times New Roman" w:hAnsi="Times New Roman" w:cs="Times New Roman"/>
        </w:rPr>
        <w:t xml:space="preserve"> учебной, обстановке;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Работа с родителями обучающихся или их законными представителями: регулярное информирование родителей о школьных успехах и проблемах их обучающихся, о жизни класса в целом;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E2B8B" w:rsidRPr="004448F9">
        <w:rPr>
          <w:rFonts w:ascii="Times New Roman" w:hAnsi="Times New Roman" w:cs="Times New Roman"/>
        </w:rPr>
        <w:t>помощь родителям обучающихся или их законным представителям в регулировании отношений между ними, администрацией школы и учителями</w:t>
      </w:r>
      <w:r>
        <w:rPr>
          <w:rFonts w:ascii="Times New Roman" w:hAnsi="Times New Roman" w:cs="Times New Roman"/>
        </w:rPr>
        <w:t xml:space="preserve"> </w:t>
      </w:r>
      <w:r w:rsidR="000E2B8B" w:rsidRPr="004448F9">
        <w:rPr>
          <w:rFonts w:ascii="Times New Roman" w:hAnsi="Times New Roman" w:cs="Times New Roman"/>
        </w:rPr>
        <w:t xml:space="preserve">предметниками;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</w:t>
      </w:r>
      <w:r>
        <w:rPr>
          <w:rFonts w:ascii="Times New Roman" w:hAnsi="Times New Roman" w:cs="Times New Roman"/>
        </w:rPr>
        <w:t xml:space="preserve">ия и обучения их обучающихся;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 xml:space="preserve"> привлечение членов семей обучающихся к организации и проведению дел класса; </w:t>
      </w:r>
    </w:p>
    <w:p w:rsidR="000E2B8B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0E2B8B" w:rsidRPr="004448F9">
        <w:rPr>
          <w:rFonts w:ascii="Times New Roman" w:hAnsi="Times New Roman" w:cs="Times New Roman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                                                      Модуль 3.2. «Курсы внеурочной деятельности» </w:t>
      </w: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через: вовлечение обучающихся в интересную и полезную для них деятельность, которая предоставит им возможность </w:t>
      </w:r>
      <w:proofErr w:type="spellStart"/>
      <w:r w:rsidR="000E2B8B" w:rsidRPr="004448F9">
        <w:rPr>
          <w:rFonts w:ascii="Times New Roman" w:hAnsi="Times New Roman" w:cs="Times New Roman"/>
        </w:rPr>
        <w:t>самореализоваться</w:t>
      </w:r>
      <w:proofErr w:type="spellEnd"/>
      <w:r w:rsidR="000E2B8B" w:rsidRPr="004448F9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в кружках, секциях, клубах, студиях и т.п. детско-взрослых общностей,</w:t>
      </w:r>
      <w:r w:rsidR="00E942FE">
        <w:rPr>
          <w:rFonts w:ascii="Times New Roman" w:hAnsi="Times New Roman" w:cs="Times New Roman"/>
        </w:rPr>
        <w:t xml:space="preserve"> </w:t>
      </w:r>
      <w:r w:rsidR="000E2B8B" w:rsidRPr="004448F9">
        <w:rPr>
          <w:rFonts w:ascii="Times New Roman" w:hAnsi="Times New Roman" w:cs="Times New Roman"/>
        </w:rPr>
        <w:t xml:space="preserve">которые могли бы объединять обучающихся и педагогических работников общими позитивными эмоциями и доверительными отношениями друг к другу; поощрение педагогическими работниками детских инициатив и детского самоуправления. </w:t>
      </w:r>
    </w:p>
    <w:p w:rsidR="000E2B8B" w:rsidRP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2B8B" w:rsidRPr="004448F9">
        <w:rPr>
          <w:rFonts w:ascii="Times New Roman" w:hAnsi="Times New Roman" w:cs="Times New Roman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="000E2B8B" w:rsidRPr="004448F9">
        <w:rPr>
          <w:rFonts w:ascii="Times New Roman" w:hAnsi="Times New Roman" w:cs="Times New Roman"/>
        </w:rPr>
        <w:t>обучающимися</w:t>
      </w:r>
      <w:proofErr w:type="gramEnd"/>
      <w:r w:rsidR="000E2B8B" w:rsidRPr="004448F9">
        <w:rPr>
          <w:rFonts w:ascii="Times New Roman" w:hAnsi="Times New Roman" w:cs="Times New Roman"/>
        </w:rPr>
        <w:t xml:space="preserve"> ее видов. Познавательная деятельность. </w:t>
      </w:r>
      <w:proofErr w:type="gramStart"/>
      <w:r w:rsidR="000E2B8B" w:rsidRPr="004448F9">
        <w:rPr>
          <w:rFonts w:ascii="Times New Roman" w:hAnsi="Times New Roman" w:cs="Times New Roman"/>
        </w:rPr>
        <w:t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гуманитарным проблемам нашего общества, формирующие их гуманистическое мировоззрение и научную картину мира.</w:t>
      </w:r>
      <w:proofErr w:type="gramEnd"/>
      <w:r w:rsidR="000E2B8B" w:rsidRPr="004448F9">
        <w:rPr>
          <w:rFonts w:ascii="Times New Roman" w:hAnsi="Times New Roman" w:cs="Times New Roman"/>
        </w:rPr>
        <w:t xml:space="preserve"> Художественное творчество. </w:t>
      </w:r>
      <w:proofErr w:type="gramStart"/>
      <w:r w:rsidR="000E2B8B" w:rsidRPr="004448F9">
        <w:rPr>
          <w:rFonts w:ascii="Times New Roman" w:hAnsi="Times New Roman" w:cs="Times New Roman"/>
        </w:rPr>
        <w:t xml:space="preserve">Курсы внеурочной деятельности, создающие благоприятные условия для </w:t>
      </w:r>
      <w:proofErr w:type="spellStart"/>
      <w:r w:rsidR="000E2B8B" w:rsidRPr="004448F9">
        <w:rPr>
          <w:rFonts w:ascii="Times New Roman" w:hAnsi="Times New Roman" w:cs="Times New Roman"/>
        </w:rPr>
        <w:t>просоциальной</w:t>
      </w:r>
      <w:proofErr w:type="spellEnd"/>
      <w:r w:rsidR="000E2B8B" w:rsidRPr="004448F9">
        <w:rPr>
          <w:rFonts w:ascii="Times New Roman" w:hAnsi="Times New Roman" w:cs="Times New Roman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  <w:proofErr w:type="gramEnd"/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E2B8B" w:rsidRPr="004448F9">
        <w:rPr>
          <w:rFonts w:ascii="Times New Roman" w:hAnsi="Times New Roman" w:cs="Times New Roman"/>
        </w:rPr>
        <w:t xml:space="preserve"> Проблемно-ценностное общение.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2B8B" w:rsidRPr="004448F9">
        <w:rPr>
          <w:rFonts w:ascii="Times New Roman" w:hAnsi="Times New Roman" w:cs="Times New Roman"/>
        </w:rPr>
        <w:t xml:space="preserve">Спортивно-оздоровительная деятельность.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  <w:r>
        <w:rPr>
          <w:rFonts w:ascii="Times New Roman" w:hAnsi="Times New Roman" w:cs="Times New Roman"/>
        </w:rPr>
        <w:t xml:space="preserve">          </w:t>
      </w:r>
      <w:r w:rsidR="000E2B8B" w:rsidRPr="004448F9">
        <w:rPr>
          <w:rFonts w:ascii="Times New Roman" w:hAnsi="Times New Roman" w:cs="Times New Roman"/>
        </w:rPr>
        <w:t>Трудовая деятельность.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E2B8B" w:rsidRPr="004448F9">
        <w:rPr>
          <w:rFonts w:ascii="Times New Roman" w:hAnsi="Times New Roman" w:cs="Times New Roman"/>
        </w:rPr>
        <w:t xml:space="preserve">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</w:t>
      </w:r>
    </w:p>
    <w:p w:rsidR="000E2B8B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E2B8B" w:rsidRPr="004448F9">
        <w:rPr>
          <w:rFonts w:ascii="Times New Roman" w:hAnsi="Times New Roman" w:cs="Times New Roman"/>
        </w:rPr>
        <w:t xml:space="preserve">Игровая деятельность.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35154E" w:rsidP="000E2B8B">
      <w:pPr>
        <w:ind w:left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0E2B8B" w:rsidRPr="004448F9">
        <w:rPr>
          <w:rFonts w:ascii="Times New Roman" w:hAnsi="Times New Roman" w:cs="Times New Roman"/>
        </w:rPr>
        <w:t xml:space="preserve">3.3.Модуль «Школьный урок» </w:t>
      </w:r>
    </w:p>
    <w:p w:rsidR="00417B3B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5154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0E2B8B" w:rsidRPr="004448F9">
        <w:rPr>
          <w:rFonts w:ascii="Times New Roman" w:hAnsi="Times New Roman" w:cs="Times New Roman"/>
        </w:rPr>
        <w:t>Реализация педагогическими работниками воспитательного потенциала урока предполагает следующее: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  <w:r w:rsidR="000E2B8B" w:rsidRPr="004448F9">
        <w:rPr>
          <w:rFonts w:ascii="Times New Roman" w:hAnsi="Times New Roman" w:cs="Times New Roman"/>
        </w:rPr>
        <w:t xml:space="preserve"> </w:t>
      </w:r>
      <w:proofErr w:type="gramStart"/>
      <w:r w:rsidR="000E2B8B" w:rsidRPr="004448F9">
        <w:rPr>
          <w:rFonts w:ascii="Times New Roman" w:hAnsi="Times New Roman" w:cs="Times New Roman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</w:t>
      </w:r>
      <w:r w:rsidR="0035154E">
        <w:rPr>
          <w:rFonts w:ascii="Times New Roman" w:hAnsi="Times New Roman" w:cs="Times New Roman"/>
        </w:rPr>
        <w:t xml:space="preserve">ие ее обсуждения, высказывания </w:t>
      </w:r>
      <w:r w:rsidR="000E2B8B" w:rsidRPr="004448F9">
        <w:rPr>
          <w:rFonts w:ascii="Times New Roman" w:hAnsi="Times New Roman" w:cs="Times New Roman"/>
        </w:rPr>
        <w:t xml:space="preserve"> обучающимися своего мнения по ее поводу, выработки своего к ней отношения;</w:t>
      </w:r>
      <w:proofErr w:type="gramEnd"/>
      <w:r w:rsidR="000E2B8B" w:rsidRPr="004448F9">
        <w:rPr>
          <w:rFonts w:ascii="Times New Roman" w:hAnsi="Times New Roman" w:cs="Times New Roman"/>
        </w:rPr>
        <w:t xml:space="preserve"> использование воспитательных возможностей содержания учебного предмета через демонстрацию </w:t>
      </w:r>
      <w:proofErr w:type="gramStart"/>
      <w:r w:rsidR="000E2B8B" w:rsidRPr="004448F9">
        <w:rPr>
          <w:rFonts w:ascii="Times New Roman" w:hAnsi="Times New Roman" w:cs="Times New Roman"/>
        </w:rPr>
        <w:t>обучающимся</w:t>
      </w:r>
      <w:proofErr w:type="gramEnd"/>
      <w:r w:rsidR="000E2B8B" w:rsidRPr="004448F9">
        <w:rPr>
          <w:rFonts w:ascii="Times New Roman" w:hAnsi="Times New Roman" w:cs="Times New Roman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E2B8B" w:rsidRP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0E2B8B" w:rsidRPr="004448F9">
        <w:rPr>
          <w:rFonts w:ascii="Times New Roman" w:hAnsi="Times New Roman" w:cs="Times New Roman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</w:t>
      </w:r>
      <w:r w:rsidR="000E2B8B" w:rsidRPr="004448F9">
        <w:rPr>
          <w:rFonts w:ascii="Times New Roman" w:hAnsi="Times New Roman" w:cs="Times New Roman"/>
        </w:rPr>
        <w:lastRenderedPageBreak/>
        <w:t>обучающихся командной работе и взаимодействию с другими обучающимися;</w:t>
      </w:r>
      <w:proofErr w:type="gramEnd"/>
      <w:r w:rsidR="000E2B8B" w:rsidRPr="004448F9">
        <w:rPr>
          <w:rFonts w:ascii="Times New Roman" w:hAnsi="Times New Roman" w:cs="Times New Roman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proofErr w:type="gramStart"/>
      <w:r w:rsidR="000E2B8B" w:rsidRPr="004448F9">
        <w:rPr>
          <w:rFonts w:ascii="Times New Roman" w:hAnsi="Times New Roman" w:cs="Times New Roman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0E2B8B" w:rsidRPr="004448F9" w:rsidRDefault="000E2B8B" w:rsidP="000E2B8B">
      <w:pPr>
        <w:rPr>
          <w:rFonts w:ascii="Times New Roman" w:hAnsi="Times New Roman" w:cs="Times New Roman"/>
        </w:rPr>
      </w:pPr>
    </w:p>
    <w:p w:rsidR="000E2B8B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                                                                  3.4. Модуль «Работа с родителями» </w:t>
      </w:r>
    </w:p>
    <w:p w:rsidR="00417B3B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5154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E2B8B" w:rsidRPr="004448F9">
        <w:rPr>
          <w:rFonts w:ascii="Times New Roman" w:hAnsi="Times New Roman" w:cs="Times New Roman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>Работа с родителями или законными представителями обучающихся осуществляется в рамках следующ</w:t>
      </w:r>
      <w:r>
        <w:rPr>
          <w:rFonts w:ascii="Times New Roman" w:hAnsi="Times New Roman" w:cs="Times New Roman"/>
        </w:rPr>
        <w:t xml:space="preserve">их видов и форм деятельности: </w:t>
      </w:r>
    </w:p>
    <w:p w:rsidR="000E2B8B" w:rsidRPr="004448F9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2B8B" w:rsidRPr="004448F9">
        <w:rPr>
          <w:rFonts w:ascii="Times New Roman" w:hAnsi="Times New Roman" w:cs="Times New Roman"/>
        </w:rPr>
        <w:t xml:space="preserve"> </w:t>
      </w:r>
      <w:r w:rsidR="000E2B8B" w:rsidRPr="00E942FE">
        <w:rPr>
          <w:rFonts w:ascii="Times New Roman" w:hAnsi="Times New Roman" w:cs="Times New Roman"/>
          <w:b/>
        </w:rPr>
        <w:t>На групповом уровне</w:t>
      </w:r>
      <w:r w:rsidR="000E2B8B" w:rsidRPr="004448F9">
        <w:rPr>
          <w:rFonts w:ascii="Times New Roman" w:hAnsi="Times New Roman" w:cs="Times New Roman"/>
        </w:rPr>
        <w:t xml:space="preserve">: </w:t>
      </w:r>
      <w:proofErr w:type="gramStart"/>
      <w:r w:rsidR="000E2B8B" w:rsidRPr="004448F9">
        <w:rPr>
          <w:rFonts w:ascii="Times New Roman" w:hAnsi="Times New Roman" w:cs="Times New Roman"/>
        </w:rPr>
        <w:t xml:space="preserve">Общешкольный родительский комитет участвующие в управлении образовательной организацией и решении вопросов воспитания и социализации их обучающихся; родительские дни, во время которых родители могут посещать школьные уроки и внеурочные занятия для получения представления о ходе </w:t>
      </w:r>
      <w:proofErr w:type="spellStart"/>
      <w:r w:rsidR="000E2B8B" w:rsidRPr="004448F9">
        <w:rPr>
          <w:rFonts w:ascii="Times New Roman" w:hAnsi="Times New Roman" w:cs="Times New Roman"/>
        </w:rPr>
        <w:t>учебновоспитательного</w:t>
      </w:r>
      <w:proofErr w:type="spellEnd"/>
      <w:r w:rsidR="000E2B8B" w:rsidRPr="004448F9">
        <w:rPr>
          <w:rFonts w:ascii="Times New Roman" w:hAnsi="Times New Roman" w:cs="Times New Roman"/>
        </w:rPr>
        <w:t xml:space="preserve"> процесса в школе; общешкольные родительские собрания, происходящие в режиме обсуждения наиболее острых проблем обучения и воспитания обучающихся;</w:t>
      </w:r>
      <w:proofErr w:type="gramEnd"/>
      <w:r w:rsidR="000E2B8B" w:rsidRPr="004448F9">
        <w:rPr>
          <w:rFonts w:ascii="Times New Roman" w:hAnsi="Times New Roman" w:cs="Times New Roman"/>
        </w:rPr>
        <w:t xml:space="preserve"> семейный всеобуч, на котором родители могли бы получать ценные рекомендации и советы от психолога, социального педагога и обмениваться собственным творческим опытом и находками в деле воспитания обучающихся;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На индивидуальном уровне: работа специалистов по запросу родителей для решения острых конфликтных ситуаций; помощь со стороны родителей в подготовке и проведении общешкольных и </w:t>
      </w:r>
      <w:proofErr w:type="spellStart"/>
      <w:r w:rsidR="000E2B8B" w:rsidRPr="004448F9">
        <w:rPr>
          <w:rFonts w:ascii="Times New Roman" w:hAnsi="Times New Roman" w:cs="Times New Roman"/>
        </w:rPr>
        <w:t>внутриклассных</w:t>
      </w:r>
      <w:proofErr w:type="spellEnd"/>
      <w:r w:rsidR="000E2B8B" w:rsidRPr="004448F9">
        <w:rPr>
          <w:rFonts w:ascii="Times New Roman" w:hAnsi="Times New Roman" w:cs="Times New Roman"/>
        </w:rPr>
        <w:t xml:space="preserve"> мероприятий воспитательной направленности; индивидуальное консультирование c целью координации воспитательных усилий педагогических работников и родителей.</w:t>
      </w:r>
    </w:p>
    <w:p w:rsidR="00417B3B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417B3B" w:rsidRDefault="00417B3B" w:rsidP="000E2B8B">
      <w:pPr>
        <w:rPr>
          <w:rFonts w:ascii="Times New Roman" w:hAnsi="Times New Roman" w:cs="Times New Roman"/>
        </w:rPr>
      </w:pPr>
    </w:p>
    <w:p w:rsidR="000E2B8B" w:rsidRPr="004448F9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E2B8B" w:rsidRPr="004448F9">
        <w:rPr>
          <w:rFonts w:ascii="Times New Roman" w:hAnsi="Times New Roman" w:cs="Times New Roman"/>
        </w:rPr>
        <w:t xml:space="preserve"> 3.5. Модуль «Ключевые общешкольные дела» </w:t>
      </w:r>
    </w:p>
    <w:p w:rsidR="00417B3B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35154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2B8B" w:rsidRPr="004448F9">
        <w:rPr>
          <w:rFonts w:ascii="Times New Roman" w:hAnsi="Times New Roman" w:cs="Times New Roman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="000E2B8B" w:rsidRPr="004448F9">
        <w:rPr>
          <w:rFonts w:ascii="Times New Roman" w:hAnsi="Times New Roman" w:cs="Times New Roman"/>
        </w:rPr>
        <w:t>для</w:t>
      </w:r>
      <w:proofErr w:type="gramEnd"/>
      <w:r w:rsidR="000E2B8B" w:rsidRPr="004448F9">
        <w:rPr>
          <w:rFonts w:ascii="Times New Roman" w:hAnsi="Times New Roman" w:cs="Times New Roman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</w:t>
      </w:r>
      <w:r w:rsidR="0035154E">
        <w:rPr>
          <w:rFonts w:ascii="Times New Roman" w:hAnsi="Times New Roman" w:cs="Times New Roman"/>
        </w:rPr>
        <w:t xml:space="preserve">нсификации их общения, ставят </w:t>
      </w:r>
      <w:r w:rsidR="000E2B8B" w:rsidRPr="004448F9">
        <w:rPr>
          <w:rFonts w:ascii="Times New Roman" w:hAnsi="Times New Roman" w:cs="Times New Roman"/>
        </w:rPr>
        <w:t xml:space="preserve">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0E2B8B" w:rsidRPr="004448F9">
        <w:rPr>
          <w:rFonts w:ascii="Times New Roman" w:hAnsi="Times New Roman" w:cs="Times New Roman"/>
        </w:rPr>
        <w:t>мероприятийный</w:t>
      </w:r>
      <w:proofErr w:type="spellEnd"/>
      <w:r w:rsidR="000E2B8B" w:rsidRPr="004448F9">
        <w:rPr>
          <w:rFonts w:ascii="Times New Roman" w:hAnsi="Times New Roman" w:cs="Times New Roman"/>
        </w:rPr>
        <w:t xml:space="preserve"> характер воспитания, сводящийся к набору мероприятий, организуемых педагогическими работниками </w:t>
      </w:r>
      <w:proofErr w:type="gramStart"/>
      <w:r w:rsidR="000E2B8B" w:rsidRPr="004448F9">
        <w:rPr>
          <w:rFonts w:ascii="Times New Roman" w:hAnsi="Times New Roman" w:cs="Times New Roman"/>
        </w:rPr>
        <w:t>для</w:t>
      </w:r>
      <w:proofErr w:type="gramEnd"/>
      <w:r w:rsidR="000E2B8B" w:rsidRPr="004448F9">
        <w:rPr>
          <w:rFonts w:ascii="Times New Roman" w:hAnsi="Times New Roman" w:cs="Times New Roman"/>
        </w:rPr>
        <w:t xml:space="preserve"> обучающихся.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2B8B" w:rsidRPr="004448F9">
        <w:rPr>
          <w:rFonts w:ascii="Times New Roman" w:hAnsi="Times New Roman" w:cs="Times New Roman"/>
        </w:rPr>
        <w:t>Для этого в образовательной организации используются следующие формы работы</w:t>
      </w:r>
      <w:proofErr w:type="gramStart"/>
      <w:r w:rsidR="000E2B8B" w:rsidRPr="004448F9">
        <w:rPr>
          <w:rFonts w:ascii="Times New Roman" w:hAnsi="Times New Roman" w:cs="Times New Roman"/>
        </w:rPr>
        <w:t xml:space="preserve"> .</w:t>
      </w:r>
      <w:proofErr w:type="gramEnd"/>
      <w:r w:rsidR="000E2B8B" w:rsidRPr="004448F9">
        <w:rPr>
          <w:rFonts w:ascii="Times New Roman" w:hAnsi="Times New Roman" w:cs="Times New Roman"/>
        </w:rPr>
        <w:t xml:space="preserve"> Вне образовательной организации: проводимые для жителей деревни и организуемые совместно с семьями обучающихся спортивные состязания, праздники, ярмарки, представления, которые открывают возможности для творческой самореализации обучающихся и включают их в деятельную заботу об окружающих; участие во всероссийских акциях, посвященных значимым отечественным и международным событиям. </w:t>
      </w:r>
    </w:p>
    <w:p w:rsidR="0035154E" w:rsidRDefault="0035154E" w:rsidP="000E2B8B">
      <w:pPr>
        <w:rPr>
          <w:rFonts w:ascii="Times New Roman" w:hAnsi="Times New Roman" w:cs="Times New Roman"/>
        </w:rPr>
      </w:pPr>
      <w:r w:rsidRPr="0035154E">
        <w:rPr>
          <w:rFonts w:ascii="Times New Roman" w:hAnsi="Times New Roman" w:cs="Times New Roman"/>
          <w:b/>
        </w:rPr>
        <w:t xml:space="preserve">          </w:t>
      </w:r>
      <w:r w:rsidR="000E2B8B" w:rsidRPr="0035154E">
        <w:rPr>
          <w:rFonts w:ascii="Times New Roman" w:hAnsi="Times New Roman" w:cs="Times New Roman"/>
          <w:b/>
        </w:rPr>
        <w:t>На уровне образовательной организации</w:t>
      </w:r>
      <w:r w:rsidR="000E2B8B" w:rsidRPr="004448F9">
        <w:rPr>
          <w:rFonts w:ascii="Times New Roman" w:hAnsi="Times New Roman" w:cs="Times New Roman"/>
        </w:rPr>
        <w:t xml:space="preserve">: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proofErr w:type="gramStart"/>
      <w:r w:rsidR="000E2B8B" w:rsidRPr="004448F9">
        <w:rPr>
          <w:rFonts w:ascii="Times New Roman" w:hAnsi="Times New Roman" w:cs="Times New Roman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 </w:t>
      </w:r>
      <w:proofErr w:type="gramEnd"/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0E2B8B" w:rsidRPr="004448F9">
        <w:rPr>
          <w:rFonts w:ascii="Times New Roman" w:hAnsi="Times New Roman" w:cs="Times New Roman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</w:r>
      <w:proofErr w:type="gramEnd"/>
    </w:p>
    <w:p w:rsidR="0035154E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2B8B" w:rsidRPr="004448F9">
        <w:rPr>
          <w:rFonts w:ascii="Times New Roman" w:hAnsi="Times New Roman" w:cs="Times New Roman"/>
        </w:rPr>
        <w:t xml:space="preserve">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0E2B8B" w:rsidRPr="004448F9" w:rsidRDefault="0035154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E2B8B" w:rsidRPr="004448F9">
        <w:rPr>
          <w:rFonts w:ascii="Times New Roman" w:hAnsi="Times New Roman" w:cs="Times New Roman"/>
        </w:rPr>
        <w:t xml:space="preserve">Это способствует поощрению социальной активности </w:t>
      </w:r>
      <w:proofErr w:type="gramStart"/>
      <w:r w:rsidR="000E2B8B" w:rsidRPr="004448F9">
        <w:rPr>
          <w:rFonts w:ascii="Times New Roman" w:hAnsi="Times New Roman" w:cs="Times New Roman"/>
        </w:rPr>
        <w:t>обучающихся</w:t>
      </w:r>
      <w:proofErr w:type="gramEnd"/>
      <w:r w:rsidR="000E2B8B" w:rsidRPr="004448F9">
        <w:rPr>
          <w:rFonts w:ascii="Times New Roman" w:hAnsi="Times New Roman" w:cs="Times New Roman"/>
        </w:rPr>
        <w:t xml:space="preserve">, развитию </w:t>
      </w:r>
    </w:p>
    <w:p w:rsidR="0035154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35154E" w:rsidRDefault="0035154E" w:rsidP="000E2B8B">
      <w:pPr>
        <w:rPr>
          <w:rFonts w:ascii="Times New Roman" w:hAnsi="Times New Roman" w:cs="Times New Roman"/>
        </w:rPr>
      </w:pPr>
      <w:r w:rsidRPr="0035154E">
        <w:rPr>
          <w:rFonts w:ascii="Times New Roman" w:hAnsi="Times New Roman" w:cs="Times New Roman"/>
          <w:b/>
        </w:rPr>
        <w:t xml:space="preserve">          </w:t>
      </w:r>
      <w:r w:rsidR="000E2B8B" w:rsidRPr="0035154E">
        <w:rPr>
          <w:rFonts w:ascii="Times New Roman" w:hAnsi="Times New Roman" w:cs="Times New Roman"/>
          <w:b/>
        </w:rPr>
        <w:t>На уровне классов</w:t>
      </w:r>
      <w:r w:rsidR="000E2B8B" w:rsidRPr="004448F9">
        <w:rPr>
          <w:rFonts w:ascii="Times New Roman" w:hAnsi="Times New Roman" w:cs="Times New Roman"/>
        </w:rPr>
        <w:t xml:space="preserve">: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35154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участие школьных классов в реализации общешкольных ключевых дел;</w:t>
      </w:r>
    </w:p>
    <w:p w:rsidR="0035154E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проведение в рамках класса итогового анализа </w:t>
      </w:r>
      <w:proofErr w:type="gramStart"/>
      <w:r w:rsidRPr="004448F9">
        <w:rPr>
          <w:rFonts w:ascii="Times New Roman" w:hAnsi="Times New Roman" w:cs="Times New Roman"/>
        </w:rPr>
        <w:t>обучающимися</w:t>
      </w:r>
      <w:proofErr w:type="gramEnd"/>
      <w:r w:rsidRPr="004448F9">
        <w:rPr>
          <w:rFonts w:ascii="Times New Roman" w:hAnsi="Times New Roman" w:cs="Times New Roman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0E2B8B" w:rsidRDefault="0035154E" w:rsidP="000E2B8B">
      <w:pPr>
        <w:rPr>
          <w:rFonts w:ascii="Times New Roman" w:hAnsi="Times New Roman" w:cs="Times New Roman"/>
        </w:rPr>
      </w:pPr>
      <w:r w:rsidRPr="0035154E">
        <w:rPr>
          <w:rFonts w:ascii="Times New Roman" w:hAnsi="Times New Roman" w:cs="Times New Roman"/>
          <w:b/>
        </w:rPr>
        <w:t xml:space="preserve">           </w:t>
      </w:r>
      <w:proofErr w:type="gramStart"/>
      <w:r w:rsidR="000E2B8B" w:rsidRPr="0035154E">
        <w:rPr>
          <w:rFonts w:ascii="Times New Roman" w:hAnsi="Times New Roman" w:cs="Times New Roman"/>
          <w:b/>
        </w:rPr>
        <w:t>На уровне обучающихся</w:t>
      </w:r>
      <w:r w:rsidR="000E2B8B" w:rsidRPr="004448F9">
        <w:rPr>
          <w:rFonts w:ascii="Times New Roman" w:hAnsi="Times New Roman" w:cs="Times New Roman"/>
        </w:rPr>
        <w:t>: 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индивидуальная помощь обучающемуся (при необходимости) в освоении навыков подготовки, проведения и анализа ключевых дел;</w:t>
      </w:r>
      <w:proofErr w:type="gramEnd"/>
      <w:r w:rsidR="000E2B8B" w:rsidRPr="004448F9">
        <w:rPr>
          <w:rFonts w:ascii="Times New Roman" w:hAnsi="Times New Roman" w:cs="Times New Roman"/>
        </w:rPr>
        <w:t xml:space="preserve">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</w:t>
      </w:r>
      <w:proofErr w:type="gramStart"/>
      <w:r w:rsidR="000E2B8B" w:rsidRPr="004448F9">
        <w:rPr>
          <w:rFonts w:ascii="Times New Roman" w:hAnsi="Times New Roman" w:cs="Times New Roman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E942FE" w:rsidRPr="004448F9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2B8B" w:rsidRPr="00E942FE" w:rsidRDefault="00E942FE" w:rsidP="00E94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4.</w:t>
      </w:r>
      <w:r w:rsidR="000E2B8B" w:rsidRPr="00E942FE">
        <w:rPr>
          <w:rFonts w:ascii="Times New Roman" w:hAnsi="Times New Roman" w:cs="Times New Roman"/>
        </w:rPr>
        <w:t>ОСНОВНЫЕ НАПРАВЛЕНИЯ САМОАНАЛИЗА ВОСПИТАТЕЛЬНОЙ РАБОТЫ</w:t>
      </w:r>
    </w:p>
    <w:p w:rsidR="00417B3B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</w:t>
      </w:r>
      <w:r w:rsidR="004448F9">
        <w:rPr>
          <w:rFonts w:ascii="Times New Roman" w:hAnsi="Times New Roman" w:cs="Times New Roman"/>
        </w:rPr>
        <w:t xml:space="preserve">      </w:t>
      </w:r>
    </w:p>
    <w:p w:rsidR="00E942FE" w:rsidRDefault="00417B3B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2B8B" w:rsidRPr="004448F9">
        <w:rPr>
          <w:rFonts w:ascii="Times New Roman" w:hAnsi="Times New Roman" w:cs="Times New Roman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4448F9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2B8B" w:rsidRPr="004448F9">
        <w:rPr>
          <w:rFonts w:ascii="Times New Roman" w:hAnsi="Times New Roman" w:cs="Times New Roman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="000E2B8B" w:rsidRPr="004448F9">
        <w:rPr>
          <w:rFonts w:ascii="Times New Roman" w:hAnsi="Times New Roman" w:cs="Times New Roman"/>
        </w:rPr>
        <w:t>отношение</w:t>
      </w:r>
      <w:proofErr w:type="gramEnd"/>
      <w:r w:rsidR="000E2B8B" w:rsidRPr="004448F9">
        <w:rPr>
          <w:rFonts w:ascii="Times New Roman" w:hAnsi="Times New Roman" w:cs="Times New Roman"/>
        </w:rPr>
        <w:t xml:space="preserve"> как к воспитанникам, так и к педагогическим работникам, реализующим воспитательный процесс; 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E2B8B" w:rsidRPr="004448F9">
        <w:rPr>
          <w:rFonts w:ascii="Times New Roman" w:hAnsi="Times New Roman" w:cs="Times New Roman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E942FE" w:rsidRDefault="00E942FE" w:rsidP="000E2B8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0E2B8B" w:rsidRPr="004448F9">
        <w:rPr>
          <w:rFonts w:ascii="Times New Roman" w:hAnsi="Times New Roman" w:cs="Times New Roman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E942FE" w:rsidRDefault="00E942FE" w:rsidP="000E2B8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0E2B8B" w:rsidRPr="004448F9">
        <w:rPr>
          <w:rFonts w:ascii="Times New Roman" w:hAnsi="Times New Roman" w:cs="Times New Roman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 </w:t>
      </w:r>
      <w:proofErr w:type="gramEnd"/>
    </w:p>
    <w:p w:rsidR="000E2B8B" w:rsidRPr="004448F9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E2B8B" w:rsidRPr="004448F9">
        <w:rPr>
          <w:rFonts w:ascii="Times New Roman" w:hAnsi="Times New Roman" w:cs="Times New Roman"/>
        </w:rPr>
        <w:t>Основными направлениями анализа организуемого в МОУ ИРМО «</w:t>
      </w:r>
      <w:proofErr w:type="spellStart"/>
      <w:r w:rsidR="000E2B8B" w:rsidRPr="004448F9">
        <w:rPr>
          <w:rFonts w:ascii="Times New Roman" w:hAnsi="Times New Roman" w:cs="Times New Roman"/>
        </w:rPr>
        <w:t>Кыцигировская</w:t>
      </w:r>
      <w:proofErr w:type="spellEnd"/>
      <w:r w:rsidR="000E2B8B" w:rsidRPr="004448F9">
        <w:rPr>
          <w:rFonts w:ascii="Times New Roman" w:hAnsi="Times New Roman" w:cs="Times New Roman"/>
        </w:rPr>
        <w:t xml:space="preserve"> НШДС» воспитательного процесса могут быть </w:t>
      </w:r>
      <w:proofErr w:type="gramStart"/>
      <w:r w:rsidR="000E2B8B" w:rsidRPr="004448F9">
        <w:rPr>
          <w:rFonts w:ascii="Times New Roman" w:hAnsi="Times New Roman" w:cs="Times New Roman"/>
        </w:rPr>
        <w:t>следующие</w:t>
      </w:r>
      <w:proofErr w:type="gramEnd"/>
    </w:p>
    <w:p w:rsidR="004448F9" w:rsidRPr="004448F9" w:rsidRDefault="004448F9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2B8B" w:rsidRPr="004448F9">
        <w:rPr>
          <w:rFonts w:ascii="Times New Roman" w:hAnsi="Times New Roman" w:cs="Times New Roman"/>
        </w:rPr>
        <w:t xml:space="preserve"> 1. Результаты воспитания, социализации и саморазвития </w:t>
      </w:r>
      <w:proofErr w:type="gramStart"/>
      <w:r w:rsidR="000E2B8B" w:rsidRPr="004448F9">
        <w:rPr>
          <w:rFonts w:ascii="Times New Roman" w:hAnsi="Times New Roman" w:cs="Times New Roman"/>
        </w:rPr>
        <w:t>обучающихся</w:t>
      </w:r>
      <w:proofErr w:type="gramEnd"/>
      <w:r w:rsidR="000E2B8B" w:rsidRPr="004448F9">
        <w:rPr>
          <w:rFonts w:ascii="Times New Roman" w:hAnsi="Times New Roman" w:cs="Times New Roman"/>
        </w:rPr>
        <w:t xml:space="preserve">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</w:t>
      </w:r>
      <w:r w:rsidR="000E2B8B" w:rsidRPr="004448F9">
        <w:rPr>
          <w:rFonts w:ascii="Times New Roman" w:hAnsi="Times New Roman" w:cs="Times New Roman"/>
        </w:rPr>
        <w:lastRenderedPageBreak/>
        <w:t xml:space="preserve">какие </w:t>
      </w:r>
      <w:proofErr w:type="gramStart"/>
      <w:r w:rsidR="000E2B8B" w:rsidRPr="004448F9">
        <w:rPr>
          <w:rFonts w:ascii="Times New Roman" w:hAnsi="Times New Roman" w:cs="Times New Roman"/>
        </w:rPr>
        <w:t>проблемы</w:t>
      </w:r>
      <w:proofErr w:type="gramEnd"/>
      <w:r w:rsidR="000E2B8B" w:rsidRPr="004448F9">
        <w:rPr>
          <w:rFonts w:ascii="Times New Roman" w:hAnsi="Times New Roman" w:cs="Times New Roman"/>
        </w:rPr>
        <w:t xml:space="preserve"> решить не удалось и почему; </w:t>
      </w:r>
      <w:proofErr w:type="gramStart"/>
      <w:r w:rsidR="000E2B8B" w:rsidRPr="004448F9">
        <w:rPr>
          <w:rFonts w:ascii="Times New Roman" w:hAnsi="Times New Roman" w:cs="Times New Roman"/>
        </w:rPr>
        <w:t>какие</w:t>
      </w:r>
      <w:proofErr w:type="gramEnd"/>
      <w:r w:rsidR="000E2B8B" w:rsidRPr="004448F9">
        <w:rPr>
          <w:rFonts w:ascii="Times New Roman" w:hAnsi="Times New Roman" w:cs="Times New Roman"/>
        </w:rPr>
        <w:t xml:space="preserve"> новые проблемы появились, над чем далее предстоит работать педагогическому коллективу. </w:t>
      </w:r>
    </w:p>
    <w:p w:rsidR="004448F9" w:rsidRPr="004448F9" w:rsidRDefault="004448F9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E2B8B" w:rsidRPr="004448F9">
        <w:rPr>
          <w:rFonts w:ascii="Times New Roman" w:hAnsi="Times New Roman" w:cs="Times New Roman"/>
        </w:rPr>
        <w:t>2. Состояние организуемой в школе совместной деятельности обучающихся и взрослых. Критерием, на основе которого осуществляется данный анализ, является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Н</w:t>
      </w:r>
      <w:r w:rsidR="000E2B8B" w:rsidRPr="004448F9">
        <w:rPr>
          <w:rFonts w:ascii="Times New Roman" w:hAnsi="Times New Roman" w:cs="Times New Roman"/>
        </w:rPr>
        <w:t>аличие в школе интересной, событийно насыщенной и личностно развивающей совместной деятельности обучающихся и взрослых. Ос</w:t>
      </w:r>
      <w:r>
        <w:rPr>
          <w:rFonts w:ascii="Times New Roman" w:hAnsi="Times New Roman" w:cs="Times New Roman"/>
        </w:rPr>
        <w:t xml:space="preserve">уществляется анализ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 w:rsidR="000E2B8B" w:rsidRPr="004448F9">
        <w:rPr>
          <w:rFonts w:ascii="Times New Roman" w:hAnsi="Times New Roman" w:cs="Times New Roman"/>
        </w:rPr>
        <w:t xml:space="preserve"> директора по воспитательной работе, классными руководителями и родителями, хорошо знакомыми с деятельностью школы.</w:t>
      </w:r>
    </w:p>
    <w:p w:rsidR="00E942FE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E2B8B" w:rsidRPr="004448F9">
        <w:rPr>
          <w:rFonts w:ascii="Times New Roman" w:hAnsi="Times New Roman" w:cs="Times New Roman"/>
        </w:rPr>
        <w:t xml:space="preserve"> Способами получения информации о состоянии организуемой в школе совместной деятельности обучающихся и педагогических работников</w:t>
      </w:r>
      <w:r w:rsidR="00F22E78">
        <w:rPr>
          <w:rFonts w:ascii="Times New Roman" w:hAnsi="Times New Roman" w:cs="Times New Roman"/>
        </w:rPr>
        <w:t xml:space="preserve"> </w:t>
      </w:r>
      <w:r w:rsidR="000E2B8B" w:rsidRPr="004448F9">
        <w:rPr>
          <w:rFonts w:ascii="Times New Roman" w:hAnsi="Times New Roman" w:cs="Times New Roman"/>
        </w:rPr>
        <w:t xml:space="preserve">могут быть беседы с обучающимися и их родителями, педагогическими работниками, при необходимости – их анкетирование. Полученные результаты обсуждаются на заседании методического объединения классных руководителей. </w:t>
      </w:r>
    </w:p>
    <w:p w:rsidR="004448F9" w:rsidRDefault="00E942FE" w:rsidP="000E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E2B8B" w:rsidRPr="004448F9">
        <w:rPr>
          <w:rFonts w:ascii="Times New Roman" w:hAnsi="Times New Roman" w:cs="Times New Roman"/>
        </w:rPr>
        <w:t xml:space="preserve">Внимание при этом сосредотачивается на вопросах, связанных с: качеством проводимых общешкольных ключевых дел; качеством совместной деятельности классных руководителей и их классов; качеством организуемой в школе внеурочной деятельности; качеством реализации личностно развивающего потенциала школьных уроков; качеством </w:t>
      </w:r>
      <w:proofErr w:type="spellStart"/>
      <w:r w:rsidR="000E2B8B" w:rsidRPr="004448F9">
        <w:rPr>
          <w:rFonts w:ascii="Times New Roman" w:hAnsi="Times New Roman" w:cs="Times New Roman"/>
        </w:rPr>
        <w:t>профориентационной</w:t>
      </w:r>
      <w:proofErr w:type="spellEnd"/>
      <w:r w:rsidR="000E2B8B" w:rsidRPr="004448F9">
        <w:rPr>
          <w:rFonts w:ascii="Times New Roman" w:hAnsi="Times New Roman" w:cs="Times New Roman"/>
        </w:rPr>
        <w:t xml:space="preserve"> работы школы; качеством взаимодействия школы и семей обучающихся.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417B3B" w:rsidRPr="004448F9" w:rsidRDefault="00417B3B" w:rsidP="000E2B8B">
      <w:pPr>
        <w:rPr>
          <w:rFonts w:ascii="Times New Roman" w:hAnsi="Times New Roman" w:cs="Times New Roman"/>
        </w:rPr>
      </w:pPr>
    </w:p>
    <w:p w:rsidR="004448F9" w:rsidRPr="00417B3B" w:rsidRDefault="00E942FE" w:rsidP="00417B3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7B3B">
        <w:rPr>
          <w:rFonts w:ascii="Times New Roman" w:hAnsi="Times New Roman" w:cs="Times New Roman"/>
        </w:rPr>
        <w:t>СПИСОК ЛИТЕРАТУРЫ</w:t>
      </w:r>
    </w:p>
    <w:p w:rsidR="00417B3B" w:rsidRPr="00417B3B" w:rsidRDefault="00417B3B" w:rsidP="00417B3B">
      <w:pPr>
        <w:pStyle w:val="a3"/>
        <w:ind w:left="2610"/>
        <w:rPr>
          <w:rFonts w:ascii="Times New Roman" w:hAnsi="Times New Roman" w:cs="Times New Roman"/>
        </w:rPr>
      </w:pP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Федеральный закон «О внесении изменений в Федеральный закон «Об образовании в Российской Федерации по вопросам воспитания обучающихся» от 31.07.2020 № 304-ФЗ (последняя редакция).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2.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Федеральный закон «Об образовании в Российской Федерации» от 29.12.2012 № 273-ФЗ (последняя редакция).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3.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>Указ Президента Российской Федерации «О национальных целях развития Российской Федерации на период до 2030 года» от 21.07.2020 № 474.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4.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>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5.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Приказ Министерства просвещения Российской Федерации от 20.11.2020 №655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28.08.2020. № 442».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6.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Приказ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7.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 Письмо Министерства образования и науки РФ от 18.08.2017 № 09-1672 «О направлении методических рекомендаций» (вместе с «Методическими рекомендациями»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деятельности»).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8.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 Письмо Министерства просвещения РФ от 12.05.2020 № ВБ-1011/08 «О методических рекомендациях» (вместе с «Методическими рекомендациями органам исполнительной власти субъектов Российской Федерации, осуществляющим 21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организациях»). 9.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 Стратегия развития воспитания в Российской Федерации на период до 2025 года (утв. распоряжением Правительства РФ от 29.05.2015 № 996-р).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10.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 Примерная программа воспитания // Реестр примерных основных общеобразовательных программ: сайт реестра, 2012. ˗ URL: https://fgosreestr.ru/ (дата обращения: 19.05.2021).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11.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 </w:t>
      </w:r>
      <w:proofErr w:type="spellStart"/>
      <w:r w:rsidRPr="004448F9">
        <w:rPr>
          <w:rFonts w:ascii="Times New Roman" w:hAnsi="Times New Roman" w:cs="Times New Roman"/>
        </w:rPr>
        <w:t>Асмолов</w:t>
      </w:r>
      <w:proofErr w:type="spellEnd"/>
      <w:r w:rsidRPr="004448F9">
        <w:rPr>
          <w:rFonts w:ascii="Times New Roman" w:hAnsi="Times New Roman" w:cs="Times New Roman"/>
        </w:rPr>
        <w:t xml:space="preserve">, А.Г. Социальная компетентность классного руководителя: режиссура совместных действий (монография) / А.Г. </w:t>
      </w:r>
      <w:proofErr w:type="spellStart"/>
      <w:r w:rsidRPr="004448F9">
        <w:rPr>
          <w:rFonts w:ascii="Times New Roman" w:hAnsi="Times New Roman" w:cs="Times New Roman"/>
        </w:rPr>
        <w:t>Асмолов</w:t>
      </w:r>
      <w:proofErr w:type="spellEnd"/>
      <w:r w:rsidRPr="004448F9">
        <w:rPr>
          <w:rFonts w:ascii="Times New Roman" w:hAnsi="Times New Roman" w:cs="Times New Roman"/>
        </w:rPr>
        <w:t xml:space="preserve">, Б. А. Жиганов, Т. А. Лютая, А. В. </w:t>
      </w:r>
      <w:proofErr w:type="spellStart"/>
      <w:r w:rsidRPr="004448F9">
        <w:rPr>
          <w:rFonts w:ascii="Times New Roman" w:hAnsi="Times New Roman" w:cs="Times New Roman"/>
        </w:rPr>
        <w:t>Макарчук</w:t>
      </w:r>
      <w:proofErr w:type="spellEnd"/>
      <w:r w:rsidRPr="004448F9">
        <w:rPr>
          <w:rFonts w:ascii="Times New Roman" w:hAnsi="Times New Roman" w:cs="Times New Roman"/>
        </w:rPr>
        <w:t>, В. Н. Шляпников, Г. У. Солдатова ˗ М.: Учебная книга БИС, 2007.- 160 с.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lastRenderedPageBreak/>
        <w:t xml:space="preserve"> 12. </w:t>
      </w:r>
      <w:r w:rsidR="00417B3B">
        <w:rPr>
          <w:rFonts w:ascii="Times New Roman" w:hAnsi="Times New Roman" w:cs="Times New Roman"/>
        </w:rPr>
        <w:t xml:space="preserve"> </w:t>
      </w:r>
      <w:proofErr w:type="spellStart"/>
      <w:r w:rsidRPr="004448F9">
        <w:rPr>
          <w:rFonts w:ascii="Times New Roman" w:hAnsi="Times New Roman" w:cs="Times New Roman"/>
        </w:rPr>
        <w:t>Асмолов</w:t>
      </w:r>
      <w:proofErr w:type="spellEnd"/>
      <w:r w:rsidRPr="004448F9">
        <w:rPr>
          <w:rFonts w:ascii="Times New Roman" w:hAnsi="Times New Roman" w:cs="Times New Roman"/>
        </w:rPr>
        <w:t xml:space="preserve">, А.Г. Формирование универсальных учебных действий в основной школе. От действия к мысли. Система заданий / А. Г. </w:t>
      </w:r>
      <w:proofErr w:type="spellStart"/>
      <w:r w:rsidRPr="004448F9">
        <w:rPr>
          <w:rFonts w:ascii="Times New Roman" w:hAnsi="Times New Roman" w:cs="Times New Roman"/>
        </w:rPr>
        <w:t>Асмолов</w:t>
      </w:r>
      <w:proofErr w:type="spellEnd"/>
      <w:r w:rsidRPr="004448F9">
        <w:rPr>
          <w:rFonts w:ascii="Times New Roman" w:hAnsi="Times New Roman" w:cs="Times New Roman"/>
        </w:rPr>
        <w:t xml:space="preserve">, Г. В. </w:t>
      </w:r>
      <w:proofErr w:type="spellStart"/>
      <w:r w:rsidRPr="004448F9">
        <w:rPr>
          <w:rFonts w:ascii="Times New Roman" w:hAnsi="Times New Roman" w:cs="Times New Roman"/>
        </w:rPr>
        <w:t>Бурменская</w:t>
      </w:r>
      <w:proofErr w:type="spellEnd"/>
      <w:r w:rsidRPr="004448F9">
        <w:rPr>
          <w:rFonts w:ascii="Times New Roman" w:hAnsi="Times New Roman" w:cs="Times New Roman"/>
        </w:rPr>
        <w:t xml:space="preserve">, И. А. Володарская и др.; под ред. А. Г. </w:t>
      </w:r>
      <w:proofErr w:type="spellStart"/>
      <w:r w:rsidRPr="004448F9">
        <w:rPr>
          <w:rFonts w:ascii="Times New Roman" w:hAnsi="Times New Roman" w:cs="Times New Roman"/>
        </w:rPr>
        <w:t>Асмолова</w:t>
      </w:r>
      <w:proofErr w:type="spellEnd"/>
      <w:r w:rsidRPr="004448F9">
        <w:rPr>
          <w:rFonts w:ascii="Times New Roman" w:hAnsi="Times New Roman" w:cs="Times New Roman"/>
        </w:rPr>
        <w:t xml:space="preserve">˗ М.: Просвещение, 2010.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13. </w:t>
      </w:r>
      <w:r w:rsidR="00417B3B">
        <w:rPr>
          <w:rFonts w:ascii="Times New Roman" w:hAnsi="Times New Roman" w:cs="Times New Roman"/>
        </w:rPr>
        <w:t xml:space="preserve"> </w:t>
      </w:r>
      <w:proofErr w:type="spellStart"/>
      <w:r w:rsidRPr="004448F9">
        <w:rPr>
          <w:rFonts w:ascii="Times New Roman" w:hAnsi="Times New Roman" w:cs="Times New Roman"/>
        </w:rPr>
        <w:t>Вишенина</w:t>
      </w:r>
      <w:proofErr w:type="spellEnd"/>
      <w:r w:rsidRPr="004448F9">
        <w:rPr>
          <w:rFonts w:ascii="Times New Roman" w:hAnsi="Times New Roman" w:cs="Times New Roman"/>
        </w:rPr>
        <w:t xml:space="preserve"> В. В., </w:t>
      </w:r>
      <w:proofErr w:type="spellStart"/>
      <w:r w:rsidRPr="004448F9">
        <w:rPr>
          <w:rFonts w:ascii="Times New Roman" w:hAnsi="Times New Roman" w:cs="Times New Roman"/>
        </w:rPr>
        <w:t>Глазистова</w:t>
      </w:r>
      <w:proofErr w:type="spellEnd"/>
      <w:r w:rsidRPr="004448F9">
        <w:rPr>
          <w:rFonts w:ascii="Times New Roman" w:hAnsi="Times New Roman" w:cs="Times New Roman"/>
        </w:rPr>
        <w:t xml:space="preserve"> О. Н., Золотова О. В., </w:t>
      </w:r>
      <w:proofErr w:type="spellStart"/>
      <w:r w:rsidRPr="004448F9">
        <w:rPr>
          <w:rFonts w:ascii="Times New Roman" w:hAnsi="Times New Roman" w:cs="Times New Roman"/>
        </w:rPr>
        <w:t>Нуруллова</w:t>
      </w:r>
      <w:proofErr w:type="spellEnd"/>
      <w:r w:rsidRPr="004448F9">
        <w:rPr>
          <w:rFonts w:ascii="Times New Roman" w:hAnsi="Times New Roman" w:cs="Times New Roman"/>
        </w:rPr>
        <w:t xml:space="preserve"> А. Ю., Савельева Т. А., </w:t>
      </w:r>
      <w:proofErr w:type="spellStart"/>
      <w:r w:rsidRPr="004448F9">
        <w:rPr>
          <w:rFonts w:ascii="Times New Roman" w:hAnsi="Times New Roman" w:cs="Times New Roman"/>
        </w:rPr>
        <w:t>Хорошенкова</w:t>
      </w:r>
      <w:proofErr w:type="spellEnd"/>
      <w:r w:rsidRPr="004448F9">
        <w:rPr>
          <w:rFonts w:ascii="Times New Roman" w:hAnsi="Times New Roman" w:cs="Times New Roman"/>
        </w:rPr>
        <w:t xml:space="preserve"> Е. А. Педагогический совет «Программа воспитания» // Отечественная и зарубежная педагогика. 2020. Т. 2. № 1 (67), С. 147-158.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14.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Воспитание в современной школе: от программы к действиям. Методическое пособие / П.В. Степанов, Н. Л. Селиванова, В. В. Круглов, И. В. Степанова, И. С. Парфенова, И. Ю. Шустова, Е. О. Черкашин, М. Р. </w:t>
      </w:r>
      <w:proofErr w:type="spellStart"/>
      <w:r w:rsidRPr="004448F9">
        <w:rPr>
          <w:rFonts w:ascii="Times New Roman" w:hAnsi="Times New Roman" w:cs="Times New Roman"/>
        </w:rPr>
        <w:t>Мирошкина</w:t>
      </w:r>
      <w:proofErr w:type="spellEnd"/>
      <w:r w:rsidRPr="004448F9">
        <w:rPr>
          <w:rFonts w:ascii="Times New Roman" w:hAnsi="Times New Roman" w:cs="Times New Roman"/>
        </w:rPr>
        <w:t xml:space="preserve">, Т. Н. Тихонова, Е. Ф. Добровольская,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15.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И. Н. Попова; под ред. П. В. Степанова. — </w:t>
      </w:r>
      <w:proofErr w:type="gramStart"/>
      <w:r w:rsidRPr="004448F9">
        <w:rPr>
          <w:rFonts w:ascii="Times New Roman" w:hAnsi="Times New Roman" w:cs="Times New Roman"/>
        </w:rPr>
        <w:t>М.: ФГБНУ «ИСРО РАО», 2020. ˗ 119 с. ˗ (Серия:</w:t>
      </w:r>
      <w:proofErr w:type="gramEnd"/>
      <w:r w:rsidRPr="004448F9">
        <w:rPr>
          <w:rFonts w:ascii="Times New Roman" w:hAnsi="Times New Roman" w:cs="Times New Roman"/>
        </w:rPr>
        <w:t xml:space="preserve"> </w:t>
      </w:r>
      <w:proofErr w:type="gramStart"/>
      <w:r w:rsidRPr="004448F9">
        <w:rPr>
          <w:rFonts w:ascii="Times New Roman" w:hAnsi="Times New Roman" w:cs="Times New Roman"/>
        </w:rPr>
        <w:t xml:space="preserve">Примерная программа воспитания). </w:t>
      </w:r>
      <w:proofErr w:type="gramEnd"/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16.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>Григорьев, Д. В. Внеурочная деятельность школьников. Методический конструктор: Пособие для учителя / Д. В. Григорьев, П. В. Степанов. ˗ М.: Просвещение, 2011˗ 223 с. 22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 17.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Концепция духовно-нравственного развития и воспитания личности гражданина России / Данилюк А. Я., Кондаков А. М., Тишков В. А. ˗ М.: Просвещение, 2009. ˗ 24 </w:t>
      </w:r>
      <w:proofErr w:type="gramStart"/>
      <w:r w:rsidRPr="004448F9">
        <w:rPr>
          <w:rFonts w:ascii="Times New Roman" w:hAnsi="Times New Roman" w:cs="Times New Roman"/>
        </w:rPr>
        <w:t>с</w:t>
      </w:r>
      <w:proofErr w:type="gramEnd"/>
      <w:r w:rsidRPr="004448F9">
        <w:rPr>
          <w:rFonts w:ascii="Times New Roman" w:hAnsi="Times New Roman" w:cs="Times New Roman"/>
        </w:rPr>
        <w:t xml:space="preserve">. (Стандарты второго поколения).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18.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Круглов, В. В. Взаимоотношения субъектов воспитательного процесса как условие его эффективности / В. В. Круглов // Воспитательная работа в школе. ˗ 2018. ˗ № 3. ˗ С. 21-25.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19.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>Личностный потенциал. Структура и диагностика / [Д. А. Леонтьев и др.]; под</w:t>
      </w:r>
      <w:proofErr w:type="gramStart"/>
      <w:r w:rsidRPr="004448F9">
        <w:rPr>
          <w:rFonts w:ascii="Times New Roman" w:hAnsi="Times New Roman" w:cs="Times New Roman"/>
        </w:rPr>
        <w:t>.</w:t>
      </w:r>
      <w:proofErr w:type="gramEnd"/>
      <w:r w:rsidRPr="004448F9">
        <w:rPr>
          <w:rFonts w:ascii="Times New Roman" w:hAnsi="Times New Roman" w:cs="Times New Roman"/>
        </w:rPr>
        <w:t xml:space="preserve"> </w:t>
      </w:r>
      <w:proofErr w:type="gramStart"/>
      <w:r w:rsidRPr="004448F9">
        <w:rPr>
          <w:rFonts w:ascii="Times New Roman" w:hAnsi="Times New Roman" w:cs="Times New Roman"/>
        </w:rPr>
        <w:t>р</w:t>
      </w:r>
      <w:proofErr w:type="gramEnd"/>
      <w:r w:rsidRPr="004448F9">
        <w:rPr>
          <w:rFonts w:ascii="Times New Roman" w:hAnsi="Times New Roman" w:cs="Times New Roman"/>
        </w:rPr>
        <w:t xml:space="preserve">ед. Д. А. Леонтьева. ˗ </w:t>
      </w:r>
      <w:proofErr w:type="spellStart"/>
      <w:r w:rsidRPr="004448F9">
        <w:rPr>
          <w:rFonts w:ascii="Times New Roman" w:hAnsi="Times New Roman" w:cs="Times New Roman"/>
        </w:rPr>
        <w:t>М.:Смысл</w:t>
      </w:r>
      <w:proofErr w:type="spellEnd"/>
      <w:r w:rsidRPr="004448F9">
        <w:rPr>
          <w:rFonts w:ascii="Times New Roman" w:hAnsi="Times New Roman" w:cs="Times New Roman"/>
        </w:rPr>
        <w:t xml:space="preserve">, 2011. ˗ 680 с.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20. </w:t>
      </w:r>
      <w:r w:rsidR="00417B3B">
        <w:rPr>
          <w:rFonts w:ascii="Times New Roman" w:hAnsi="Times New Roman" w:cs="Times New Roman"/>
        </w:rPr>
        <w:t xml:space="preserve"> </w:t>
      </w:r>
      <w:r w:rsidRPr="004448F9">
        <w:rPr>
          <w:rFonts w:ascii="Times New Roman" w:hAnsi="Times New Roman" w:cs="Times New Roman"/>
        </w:rPr>
        <w:t xml:space="preserve">Методические рекомендации по разработке программ воспитания // Апробация и внедрение примерной программы воспитания: сайт программы. ˗ 2019. ˗ URL: http://form.instrao.ru/ (дата обращения: 19.05.2021). 21. Новикова, Л. И. Школа и среда / Л. И. Новикова. ˗ М.: ˗ 1985.˗80 с.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22. Новикова, Л.И. Педагогика воспитания: Избранные педагогические труды</w:t>
      </w:r>
      <w:proofErr w:type="gramStart"/>
      <w:r w:rsidRPr="004448F9">
        <w:rPr>
          <w:rFonts w:ascii="Times New Roman" w:hAnsi="Times New Roman" w:cs="Times New Roman"/>
        </w:rPr>
        <w:t xml:space="preserve"> / П</w:t>
      </w:r>
      <w:proofErr w:type="gramEnd"/>
      <w:r w:rsidRPr="004448F9">
        <w:rPr>
          <w:rFonts w:ascii="Times New Roman" w:hAnsi="Times New Roman" w:cs="Times New Roman"/>
        </w:rPr>
        <w:t xml:space="preserve">од ред. Н. Л. Селивановой, А. В. Мудрика. Сост. Е. И. Соколова. - М.: 2010.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23. </w:t>
      </w:r>
      <w:proofErr w:type="spellStart"/>
      <w:r w:rsidRPr="004448F9">
        <w:rPr>
          <w:rFonts w:ascii="Times New Roman" w:hAnsi="Times New Roman" w:cs="Times New Roman"/>
        </w:rPr>
        <w:t>Пинская</w:t>
      </w:r>
      <w:proofErr w:type="spellEnd"/>
      <w:r w:rsidRPr="004448F9">
        <w:rPr>
          <w:rFonts w:ascii="Times New Roman" w:hAnsi="Times New Roman" w:cs="Times New Roman"/>
        </w:rPr>
        <w:t xml:space="preserve">, М. А. Компетенции «4К»: средовые решения для школы. Практические рекомендации. / М. А. </w:t>
      </w:r>
      <w:proofErr w:type="spellStart"/>
      <w:r w:rsidRPr="004448F9">
        <w:rPr>
          <w:rFonts w:ascii="Times New Roman" w:hAnsi="Times New Roman" w:cs="Times New Roman"/>
        </w:rPr>
        <w:t>Пинская</w:t>
      </w:r>
      <w:proofErr w:type="spellEnd"/>
      <w:r w:rsidRPr="004448F9">
        <w:rPr>
          <w:rFonts w:ascii="Times New Roman" w:hAnsi="Times New Roman" w:cs="Times New Roman"/>
        </w:rPr>
        <w:t xml:space="preserve">, А. М. Михайлова. ˗ М.: АО «Издательство «Просвещение», 2020. </w:t>
      </w:r>
    </w:p>
    <w:p w:rsidR="004448F9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 xml:space="preserve">24. </w:t>
      </w:r>
      <w:proofErr w:type="spellStart"/>
      <w:r w:rsidRPr="004448F9">
        <w:rPr>
          <w:rFonts w:ascii="Times New Roman" w:hAnsi="Times New Roman" w:cs="Times New Roman"/>
        </w:rPr>
        <w:t>Ясвин</w:t>
      </w:r>
      <w:proofErr w:type="spellEnd"/>
      <w:r w:rsidRPr="004448F9">
        <w:rPr>
          <w:rFonts w:ascii="Times New Roman" w:hAnsi="Times New Roman" w:cs="Times New Roman"/>
        </w:rPr>
        <w:t xml:space="preserve">, В. А. Школьное </w:t>
      </w:r>
      <w:proofErr w:type="spellStart"/>
      <w:r w:rsidRPr="004448F9">
        <w:rPr>
          <w:rFonts w:ascii="Times New Roman" w:hAnsi="Times New Roman" w:cs="Times New Roman"/>
        </w:rPr>
        <w:t>средоведение</w:t>
      </w:r>
      <w:proofErr w:type="spellEnd"/>
      <w:r w:rsidRPr="004448F9">
        <w:rPr>
          <w:rFonts w:ascii="Times New Roman" w:hAnsi="Times New Roman" w:cs="Times New Roman"/>
        </w:rPr>
        <w:t xml:space="preserve"> и педагогическое </w:t>
      </w:r>
      <w:proofErr w:type="spellStart"/>
      <w:r w:rsidRPr="004448F9">
        <w:rPr>
          <w:rFonts w:ascii="Times New Roman" w:hAnsi="Times New Roman" w:cs="Times New Roman"/>
        </w:rPr>
        <w:t>средотворение</w:t>
      </w:r>
      <w:proofErr w:type="spellEnd"/>
      <w:r w:rsidRPr="004448F9">
        <w:rPr>
          <w:rFonts w:ascii="Times New Roman" w:hAnsi="Times New Roman" w:cs="Times New Roman"/>
        </w:rPr>
        <w:t xml:space="preserve">. Экспертно-проектный практикум. М.: АО «Издательство «Просвещение», 2020. ˗ 142 с. </w:t>
      </w:r>
    </w:p>
    <w:p w:rsidR="000E2B8B" w:rsidRPr="004448F9" w:rsidRDefault="000E2B8B" w:rsidP="000E2B8B">
      <w:pPr>
        <w:rPr>
          <w:rFonts w:ascii="Times New Roman" w:hAnsi="Times New Roman" w:cs="Times New Roman"/>
        </w:rPr>
      </w:pPr>
      <w:r w:rsidRPr="004448F9">
        <w:rPr>
          <w:rFonts w:ascii="Times New Roman" w:hAnsi="Times New Roman" w:cs="Times New Roman"/>
        </w:rPr>
        <w:t>25. Примеры модульного наполнения раздела «Виды, формы и содержание деятельности» // Апробация и внедрение примерной программы воспитания: сайт программы. ˗ 2019. ˗ URL: http://form.instrao.ru/ (дата обращения: 19.05.2021).</w:t>
      </w:r>
    </w:p>
    <w:p w:rsidR="00F368F8" w:rsidRDefault="000E2B8B" w:rsidP="000E2B8B">
      <w:pPr>
        <w:tabs>
          <w:tab w:val="left" w:pos="3285"/>
        </w:tabs>
        <w:rPr>
          <w:rFonts w:ascii="Times New Roman" w:eastAsia="Times New Roman" w:hAnsi="Times New Roman" w:cs="Times New Roman"/>
        </w:rPr>
      </w:pPr>
      <w:r w:rsidRPr="004448F9">
        <w:rPr>
          <w:rFonts w:ascii="Times New Roman" w:eastAsia="Times New Roman" w:hAnsi="Times New Roman" w:cs="Times New Roman"/>
        </w:rPr>
        <w:tab/>
      </w:r>
    </w:p>
    <w:p w:rsidR="00F368F8" w:rsidRP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P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P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</w:rPr>
      </w:pPr>
    </w:p>
    <w:p w:rsidR="00F22E78" w:rsidRDefault="00F368F8" w:rsidP="00F22E78">
      <w:pPr>
        <w:tabs>
          <w:tab w:val="left" w:pos="222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E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516F" w:rsidRPr="00F22E78" w:rsidRDefault="00F368F8" w:rsidP="00F22E78">
      <w:pPr>
        <w:tabs>
          <w:tab w:val="left" w:pos="222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E78">
        <w:rPr>
          <w:rFonts w:ascii="Times New Roman" w:eastAsia="Times New Roman" w:hAnsi="Times New Roman" w:cs="Times New Roman"/>
          <w:sz w:val="24"/>
          <w:szCs w:val="24"/>
        </w:rPr>
        <w:t>к программе воспитания</w:t>
      </w:r>
    </w:p>
    <w:p w:rsidR="00F368F8" w:rsidRPr="0076552C" w:rsidRDefault="00F368F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52C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F368F8" w:rsidRPr="0076552C" w:rsidRDefault="00F22E78" w:rsidP="00F368F8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2023-2024</w:t>
      </w:r>
      <w:r w:rsidR="00F368F8" w:rsidRPr="0076552C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368F8" w:rsidRPr="0076552C" w:rsidRDefault="00F368F8" w:rsidP="00F368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Pr="0076552C" w:rsidRDefault="00F368F8" w:rsidP="00F368F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6552C">
        <w:rPr>
          <w:rFonts w:ascii="Times New Roman" w:eastAsia="Times New Roman" w:hAnsi="Times New Roman" w:cs="Times New Roman"/>
          <w:sz w:val="36"/>
          <w:szCs w:val="36"/>
        </w:rPr>
        <w:t>Модуль 3.1.Модуль «Классное руководство»</w:t>
      </w:r>
    </w:p>
    <w:p w:rsidR="00F368F8" w:rsidRP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Pr="00F368F8" w:rsidRDefault="00F368F8" w:rsidP="00F368F8">
      <w:pPr>
        <w:tabs>
          <w:tab w:val="left" w:pos="46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3"/>
        <w:gridCol w:w="2673"/>
        <w:gridCol w:w="2673"/>
        <w:gridCol w:w="2674"/>
      </w:tblGrid>
      <w:tr w:rsidR="00F368F8" w:rsidTr="00F368F8"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674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F368F8" w:rsidTr="00FB2103">
        <w:tc>
          <w:tcPr>
            <w:tcW w:w="10693" w:type="dxa"/>
            <w:gridSpan w:val="4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( согласно индивидуальным планам работы классных руководителей)</w:t>
            </w:r>
          </w:p>
        </w:tc>
      </w:tr>
      <w:tr w:rsidR="00F368F8" w:rsidTr="00F368F8"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F368F8" w:rsidRDefault="00F368F8" w:rsidP="00F368F8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68F8" w:rsidRDefault="00F368F8" w:rsidP="00F368F8">
      <w:pPr>
        <w:tabs>
          <w:tab w:val="left" w:pos="4635"/>
        </w:tabs>
        <w:rPr>
          <w:rFonts w:ascii="Times New Roman" w:eastAsia="Times New Roman" w:hAnsi="Times New Roman" w:cs="Times New Roman"/>
        </w:rPr>
      </w:pPr>
    </w:p>
    <w:p w:rsidR="00F368F8" w:rsidRDefault="00F368F8" w:rsidP="00F368F8">
      <w:pPr>
        <w:rPr>
          <w:rFonts w:ascii="Times New Roman" w:eastAsia="Times New Roman" w:hAnsi="Times New Roman" w:cs="Times New Roman"/>
        </w:rPr>
      </w:pPr>
    </w:p>
    <w:p w:rsidR="00F368F8" w:rsidRPr="0076552C" w:rsidRDefault="00F368F8" w:rsidP="00F368F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</w:rPr>
        <w:tab/>
      </w:r>
      <w:r w:rsidRPr="0076552C">
        <w:rPr>
          <w:rFonts w:ascii="Times New Roman" w:eastAsia="Times New Roman" w:hAnsi="Times New Roman" w:cs="Times New Roman"/>
          <w:sz w:val="36"/>
          <w:szCs w:val="36"/>
        </w:rPr>
        <w:t xml:space="preserve">Модуль </w:t>
      </w:r>
      <w:r w:rsidR="00DB78BF" w:rsidRPr="0076552C">
        <w:rPr>
          <w:rFonts w:ascii="Times New Roman" w:eastAsia="Times New Roman" w:hAnsi="Times New Roman" w:cs="Times New Roman"/>
          <w:sz w:val="36"/>
          <w:szCs w:val="36"/>
        </w:rPr>
        <w:t>3.2. «Курсы внеурочной деятельности</w:t>
      </w:r>
      <w:r w:rsidRPr="0076552C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DB78BF" w:rsidRDefault="00DB78BF" w:rsidP="00F368F8">
      <w:pPr>
        <w:tabs>
          <w:tab w:val="left" w:pos="3390"/>
        </w:tabs>
        <w:rPr>
          <w:rFonts w:ascii="Times New Roman" w:eastAsia="Times New Roman" w:hAnsi="Times New Roman" w:cs="Times New Roman"/>
        </w:rPr>
      </w:pPr>
    </w:p>
    <w:p w:rsidR="00DB78BF" w:rsidRPr="00DB78BF" w:rsidRDefault="00DB78BF" w:rsidP="00DB78BF">
      <w:pPr>
        <w:tabs>
          <w:tab w:val="left" w:pos="43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3"/>
        <w:gridCol w:w="2673"/>
        <w:gridCol w:w="2673"/>
        <w:gridCol w:w="2674"/>
      </w:tblGrid>
      <w:tr w:rsidR="00DB78BF" w:rsidRPr="00DB78BF" w:rsidTr="00DB78BF"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674" w:type="dxa"/>
          </w:tcPr>
          <w:p w:rsidR="00DB78BF" w:rsidRP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B78BF" w:rsidRPr="00DB78BF" w:rsidTr="00DB78BF"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«Смотрю на мир глазами художника»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74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</w:t>
            </w:r>
          </w:p>
        </w:tc>
      </w:tr>
      <w:tr w:rsidR="00DB78BF" w:rsidRPr="00DB78BF" w:rsidTr="00DB78BF"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74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</w:t>
            </w:r>
          </w:p>
        </w:tc>
      </w:tr>
      <w:tr w:rsidR="00DB78BF" w:rsidRPr="00DB78BF" w:rsidTr="00DB78BF">
        <w:tc>
          <w:tcPr>
            <w:tcW w:w="2673" w:type="dxa"/>
          </w:tcPr>
          <w:p w:rsidR="00DB78BF" w:rsidRPr="00DB78BF" w:rsidRDefault="00F22E78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«Я пешеход и пассажир</w:t>
            </w:r>
            <w:r w:rsidR="00DB78BF"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74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</w:t>
            </w:r>
          </w:p>
        </w:tc>
      </w:tr>
      <w:tr w:rsidR="00DB78BF" w:rsidRPr="00DB78BF" w:rsidTr="00DB78BF">
        <w:tc>
          <w:tcPr>
            <w:tcW w:w="2673" w:type="dxa"/>
          </w:tcPr>
          <w:p w:rsidR="00DB78BF" w:rsidRPr="00DB78BF" w:rsidRDefault="00F22E78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«Тропинка в профессию</w:t>
            </w:r>
            <w:r w:rsidR="00DB78BF"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74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</w:t>
            </w:r>
          </w:p>
        </w:tc>
      </w:tr>
      <w:tr w:rsidR="00DB78BF" w:rsidRPr="00DB78BF" w:rsidTr="00DB78BF">
        <w:tc>
          <w:tcPr>
            <w:tcW w:w="2673" w:type="dxa"/>
          </w:tcPr>
          <w:p w:rsidR="00DB78BF" w:rsidRPr="00DB78BF" w:rsidRDefault="00F22E78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«Финансовая грамотность</w:t>
            </w:r>
            <w:r w:rsidR="00DB78BF"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73" w:type="dxa"/>
          </w:tcPr>
          <w:p w:rsidR="00DB78BF" w:rsidRPr="00DB78BF" w:rsidRDefault="00DB78BF" w:rsidP="00DB78BF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673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74" w:type="dxa"/>
          </w:tcPr>
          <w:p w:rsidR="00DB78BF" w:rsidRPr="00DB78BF" w:rsidRDefault="00DB78BF" w:rsidP="00672331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 w:rsidRPr="00DB7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</w:t>
            </w:r>
          </w:p>
        </w:tc>
      </w:tr>
    </w:tbl>
    <w:p w:rsidR="00DB78BF" w:rsidRDefault="00DB78BF" w:rsidP="00DB78BF">
      <w:pPr>
        <w:tabs>
          <w:tab w:val="left" w:pos="4350"/>
        </w:tabs>
        <w:rPr>
          <w:rFonts w:ascii="Times New Roman" w:eastAsia="Times New Roman" w:hAnsi="Times New Roman" w:cs="Times New Roman"/>
        </w:rPr>
      </w:pPr>
    </w:p>
    <w:p w:rsidR="00DB78BF" w:rsidRDefault="00DB78BF" w:rsidP="00DB78BF">
      <w:pPr>
        <w:rPr>
          <w:rFonts w:ascii="Times New Roman" w:eastAsia="Times New Roman" w:hAnsi="Times New Roman" w:cs="Times New Roman"/>
        </w:rPr>
      </w:pPr>
    </w:p>
    <w:p w:rsidR="00DB78BF" w:rsidRPr="007B05C3" w:rsidRDefault="00DB78BF" w:rsidP="0076552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</w:rPr>
        <w:tab/>
      </w:r>
      <w:r w:rsidRPr="007B05C3">
        <w:rPr>
          <w:rFonts w:ascii="Times New Roman" w:eastAsia="Times New Roman" w:hAnsi="Times New Roman" w:cs="Times New Roman"/>
          <w:sz w:val="36"/>
          <w:szCs w:val="36"/>
        </w:rPr>
        <w:t>Модуль 3.3. «Школьный урок»</w:t>
      </w:r>
    </w:p>
    <w:p w:rsidR="00DB78BF" w:rsidRDefault="00DB78BF" w:rsidP="00DB78BF">
      <w:pPr>
        <w:tabs>
          <w:tab w:val="left" w:pos="3780"/>
        </w:tabs>
        <w:rPr>
          <w:rFonts w:ascii="Times New Roman" w:eastAsia="Times New Roman" w:hAnsi="Times New Roman" w:cs="Times New Roman"/>
        </w:rPr>
      </w:pPr>
    </w:p>
    <w:p w:rsidR="00DB78BF" w:rsidRDefault="00DB78BF" w:rsidP="00DB78BF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977"/>
        <w:gridCol w:w="2673"/>
        <w:gridCol w:w="2674"/>
      </w:tblGrid>
      <w:tr w:rsidR="00DB78BF" w:rsidTr="00DB3C92">
        <w:tc>
          <w:tcPr>
            <w:tcW w:w="3369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1977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673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674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DB78BF" w:rsidTr="00672331">
        <w:tc>
          <w:tcPr>
            <w:tcW w:w="10693" w:type="dxa"/>
            <w:gridSpan w:val="4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( согласно индивидуальным планам работы учителей начальных классов и учителе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предметников )</w:t>
            </w:r>
          </w:p>
        </w:tc>
      </w:tr>
      <w:tr w:rsidR="00DB78BF" w:rsidTr="00DB3C92">
        <w:tc>
          <w:tcPr>
            <w:tcW w:w="3369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английского языка</w:t>
            </w:r>
          </w:p>
        </w:tc>
        <w:tc>
          <w:tcPr>
            <w:tcW w:w="1977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2673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74" w:type="dxa"/>
          </w:tcPr>
          <w:p w:rsidR="00DB78BF" w:rsidRDefault="00DB78BF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безнадзорности, беспризорности и правонарушений в сфере «высокая ответственность»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  <w:vMerge w:val="restart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плану работы Управления образования Иркутского районного муниципального образ</w:t>
            </w:r>
            <w:r w:rsidR="00F22E78">
              <w:rPr>
                <w:rFonts w:ascii="Times New Roman" w:eastAsia="Times New Roman" w:hAnsi="Times New Roman" w:cs="Times New Roman"/>
              </w:rPr>
              <w:t>ования на 2023-2024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Неделя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аутоагрессивного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среди несовершеннолетних «Разноцветная неделя»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употребления алкоголя «Будущее в моих руках»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экстремизма «Единство многообразия»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употребления табачных изделий  «Мы за чистые легкие»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F92099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ВИ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инфекций «Здоровая семья»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F92099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Неделя профилактики правовых знаний «Равноправие»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F92099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наркозависимости «Независимое детство»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F92099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профилактики несчастных случаев детского травматизма« Жизнь! Здоровье! Красота!»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78BF" w:rsidTr="00DB3C92">
        <w:tc>
          <w:tcPr>
            <w:tcW w:w="3369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памяти</w:t>
            </w:r>
          </w:p>
        </w:tc>
        <w:tc>
          <w:tcPr>
            <w:tcW w:w="1977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74" w:type="dxa"/>
          </w:tcPr>
          <w:p w:rsidR="00DB78BF" w:rsidRDefault="00A73176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78BF" w:rsidTr="00DB3C92">
        <w:tc>
          <w:tcPr>
            <w:tcW w:w="3369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по календарю знаменательных событий</w:t>
            </w:r>
          </w:p>
        </w:tc>
        <w:tc>
          <w:tcPr>
            <w:tcW w:w="1977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78BF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74" w:type="dxa"/>
          </w:tcPr>
          <w:p w:rsidR="00DB78BF" w:rsidRDefault="00A73176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DB3C92" w:rsidRDefault="00DB3C92" w:rsidP="00DB78BF">
      <w:pPr>
        <w:ind w:firstLine="720"/>
        <w:rPr>
          <w:rFonts w:ascii="Times New Roman" w:eastAsia="Times New Roman" w:hAnsi="Times New Roman" w:cs="Times New Roman"/>
        </w:rPr>
      </w:pPr>
    </w:p>
    <w:p w:rsidR="00DB3C92" w:rsidRPr="00DB3C92" w:rsidRDefault="00DB3C92" w:rsidP="00DB3C92">
      <w:pPr>
        <w:rPr>
          <w:rFonts w:ascii="Times New Roman" w:eastAsia="Times New Roman" w:hAnsi="Times New Roman" w:cs="Times New Roman"/>
        </w:rPr>
      </w:pPr>
    </w:p>
    <w:p w:rsidR="00DB3C92" w:rsidRPr="00DB3C92" w:rsidRDefault="00DB3C92" w:rsidP="00DB3C92">
      <w:pPr>
        <w:rPr>
          <w:rFonts w:ascii="Times New Roman" w:eastAsia="Times New Roman" w:hAnsi="Times New Roman" w:cs="Times New Roman"/>
        </w:rPr>
      </w:pPr>
    </w:p>
    <w:p w:rsidR="00DB3C92" w:rsidRDefault="00DB3C92" w:rsidP="00DB3C9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B05C3">
        <w:rPr>
          <w:rFonts w:ascii="Times New Roman" w:eastAsia="Times New Roman" w:hAnsi="Times New Roman" w:cs="Times New Roman"/>
          <w:sz w:val="36"/>
          <w:szCs w:val="36"/>
        </w:rPr>
        <w:t>Модуль 3.4. «Работа с родителями»</w:t>
      </w:r>
    </w:p>
    <w:p w:rsidR="007B05C3" w:rsidRPr="007B05C3" w:rsidRDefault="007B05C3" w:rsidP="00DB3C9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977"/>
        <w:gridCol w:w="2673"/>
        <w:gridCol w:w="2674"/>
      </w:tblGrid>
      <w:tr w:rsidR="00DB3C92" w:rsidTr="00DB3C92">
        <w:tc>
          <w:tcPr>
            <w:tcW w:w="3369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DB3C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родителей в проведении общешкольных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классных мероприятий: «День осени», «Бесс</w:t>
            </w:r>
            <w:r w:rsidR="00F22E78">
              <w:rPr>
                <w:rFonts w:ascii="Times New Roman" w:eastAsia="Times New Roman" w:hAnsi="Times New Roman" w:cs="Times New Roman"/>
              </w:rPr>
              <w:t>мертный полк», «День матери», «Н</w:t>
            </w:r>
            <w:r>
              <w:rPr>
                <w:rFonts w:ascii="Times New Roman" w:eastAsia="Times New Roman" w:hAnsi="Times New Roman" w:cs="Times New Roman"/>
              </w:rPr>
              <w:t>овогодний утренник», «Мама, папа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я- спортивная семья» и другие.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DB3C92" w:rsidP="00DB3C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Общешкольное родительское собрание.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март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2B5C79" w:rsidP="00DB3C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раз/четверть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2B5C79" w:rsidP="00DB3C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Информационное оповещение через сайт школы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B3C92" w:rsidTr="00DB3C92">
        <w:tc>
          <w:tcPr>
            <w:tcW w:w="3369" w:type="dxa"/>
          </w:tcPr>
          <w:p w:rsidR="00DB3C92" w:rsidRDefault="002B5C79" w:rsidP="00DB3C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977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74" w:type="dxa"/>
          </w:tcPr>
          <w:p w:rsidR="00DB3C92" w:rsidRDefault="00DB3C92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2B5C79" w:rsidRDefault="002B5C79" w:rsidP="00DB3C92">
      <w:pPr>
        <w:jc w:val="center"/>
        <w:rPr>
          <w:rFonts w:ascii="Times New Roman" w:eastAsia="Times New Roman" w:hAnsi="Times New Roman" w:cs="Times New Roman"/>
        </w:rPr>
      </w:pPr>
    </w:p>
    <w:p w:rsidR="002B5C79" w:rsidRDefault="002B5C79" w:rsidP="002B5C79">
      <w:pPr>
        <w:rPr>
          <w:rFonts w:ascii="Times New Roman" w:eastAsia="Times New Roman" w:hAnsi="Times New Roman" w:cs="Times New Roman"/>
        </w:rPr>
      </w:pPr>
    </w:p>
    <w:p w:rsidR="002B5C79" w:rsidRPr="007B05C3" w:rsidRDefault="002B5C79" w:rsidP="002B5C7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</w:rPr>
        <w:tab/>
      </w:r>
      <w:r w:rsidRPr="007B05C3">
        <w:rPr>
          <w:rFonts w:ascii="Times New Roman" w:eastAsia="Times New Roman" w:hAnsi="Times New Roman" w:cs="Times New Roman"/>
          <w:sz w:val="36"/>
          <w:szCs w:val="36"/>
        </w:rPr>
        <w:t>Модуль 3.5. «Ключевые общешкольные дела»</w:t>
      </w:r>
    </w:p>
    <w:p w:rsidR="002B5C79" w:rsidRDefault="002B5C79" w:rsidP="002B5C79">
      <w:pPr>
        <w:rPr>
          <w:rFonts w:ascii="Times New Roman" w:eastAsia="Times New Roman" w:hAnsi="Times New Roman" w:cs="Times New Roman"/>
        </w:rPr>
      </w:pPr>
    </w:p>
    <w:p w:rsidR="002B5C79" w:rsidRPr="002B5C79" w:rsidRDefault="002B5C79" w:rsidP="002B5C79">
      <w:pPr>
        <w:tabs>
          <w:tab w:val="left" w:pos="4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977"/>
        <w:gridCol w:w="2673"/>
        <w:gridCol w:w="2674"/>
      </w:tblGrid>
      <w:tr w:rsidR="002B5C79" w:rsidTr="002B5C79">
        <w:tc>
          <w:tcPr>
            <w:tcW w:w="3369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1977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673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Торжественная линейка.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 безопасности. Единый день безопасности дорожного движения.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 сентября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«Посвящение в первоклассники»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«Праздник первой оценки»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Игровые перемены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Сентябрь-май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учителя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ыпуск праздничных газет с поздравлениями.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«Неделя безопасности»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осени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октября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Правовой урок «День Конституции России»,</w:t>
            </w:r>
          </w:p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«Символы нашей Родины»</w:t>
            </w:r>
          </w:p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 Я – гражданин России»</w:t>
            </w:r>
          </w:p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1977" w:type="dxa"/>
          </w:tcPr>
          <w:p w:rsidR="002B5C79" w:rsidRDefault="002B5C79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«Помоги пернатому другу»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«Новый год»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снежных фигур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январь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Полезные и вредные привычки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Областная акция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«Аукцион добрых дел, посвященная Международному дню спонтанного проявления доброты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17 февраля)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месячника гражданского и патриотического воспитания: «Вперед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мальчишки!», изготовление открыток и подарков для пап, дедушек.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«Прощание с букварем»</w:t>
            </w:r>
          </w:p>
        </w:tc>
        <w:tc>
          <w:tcPr>
            <w:tcW w:w="1977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Марта в школе: конкурсная программа «А ну 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девочки!», выставка рисунков, акция по поздравлению мам, бабушек, девочек.</w:t>
            </w:r>
          </w:p>
        </w:tc>
        <w:tc>
          <w:tcPr>
            <w:tcW w:w="1977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«Масленица»</w:t>
            </w:r>
          </w:p>
        </w:tc>
        <w:tc>
          <w:tcPr>
            <w:tcW w:w="1977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07274A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2B5C79" w:rsidTr="002B5C79">
        <w:tc>
          <w:tcPr>
            <w:tcW w:w="3369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неделя детской книги</w:t>
            </w:r>
          </w:p>
        </w:tc>
        <w:tc>
          <w:tcPr>
            <w:tcW w:w="1977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2B5C79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21-25 марта</w:t>
            </w:r>
          </w:p>
        </w:tc>
        <w:tc>
          <w:tcPr>
            <w:tcW w:w="2674" w:type="dxa"/>
          </w:tcPr>
          <w:p w:rsidR="002B5C79" w:rsidRDefault="002B5C79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 «День смеха»</w:t>
            </w:r>
          </w:p>
        </w:tc>
        <w:tc>
          <w:tcPr>
            <w:tcW w:w="1977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апреля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Военно-спортивная игра «Зарница»</w:t>
            </w:r>
          </w:p>
        </w:tc>
        <w:tc>
          <w:tcPr>
            <w:tcW w:w="1977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 «День космонавтики». Гагаринский урок «Космос-это мы»</w:t>
            </w:r>
          </w:p>
        </w:tc>
        <w:tc>
          <w:tcPr>
            <w:tcW w:w="1977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пожарной охраны. Тематический урок.</w:t>
            </w:r>
          </w:p>
        </w:tc>
        <w:tc>
          <w:tcPr>
            <w:tcW w:w="1977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апреля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Очистим территорию своими руками</w:t>
            </w:r>
          </w:p>
        </w:tc>
        <w:tc>
          <w:tcPr>
            <w:tcW w:w="1977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уроков мужества, классных часов, выставка рисунков, посвященных Великой Отечественной войны 1941-1945 годов.</w:t>
            </w:r>
          </w:p>
        </w:tc>
        <w:tc>
          <w:tcPr>
            <w:tcW w:w="1977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Всероссийской патриотической акции «Георгиевская ленточка»</w:t>
            </w:r>
          </w:p>
        </w:tc>
        <w:tc>
          <w:tcPr>
            <w:tcW w:w="1977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районной акции «Свеча памяти»</w:t>
            </w:r>
          </w:p>
        </w:tc>
        <w:tc>
          <w:tcPr>
            <w:tcW w:w="1977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2B5C79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B05C3" w:rsidTr="002B5C79">
        <w:tc>
          <w:tcPr>
            <w:tcW w:w="3369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«Прощание с начальной школой»</w:t>
            </w:r>
          </w:p>
        </w:tc>
        <w:tc>
          <w:tcPr>
            <w:tcW w:w="1977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673" w:type="dxa"/>
          </w:tcPr>
          <w:p w:rsidR="007B05C3" w:rsidRDefault="007B05C3" w:rsidP="00672331">
            <w:pPr>
              <w:tabs>
                <w:tab w:val="left" w:pos="45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74" w:type="dxa"/>
          </w:tcPr>
          <w:p w:rsidR="007B05C3" w:rsidRDefault="007B05C3" w:rsidP="006723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</w:tbl>
    <w:p w:rsidR="00F368F8" w:rsidRPr="002B5C79" w:rsidRDefault="00F368F8" w:rsidP="002B5C79">
      <w:pPr>
        <w:tabs>
          <w:tab w:val="left" w:pos="4530"/>
        </w:tabs>
        <w:rPr>
          <w:rFonts w:ascii="Times New Roman" w:eastAsia="Times New Roman" w:hAnsi="Times New Roman" w:cs="Times New Roman"/>
        </w:rPr>
      </w:pPr>
    </w:p>
    <w:sectPr w:rsidR="00F368F8" w:rsidRPr="002B5C79" w:rsidSect="00E81FC2">
      <w:pgSz w:w="11900" w:h="16840"/>
      <w:pgMar w:top="854" w:right="708" w:bottom="800" w:left="71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557"/>
    <w:multiLevelType w:val="hybridMultilevel"/>
    <w:tmpl w:val="D878F3F6"/>
    <w:lvl w:ilvl="0" w:tplc="56DE0374">
      <w:start w:val="5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3AA2065F"/>
    <w:multiLevelType w:val="multilevel"/>
    <w:tmpl w:val="1E90E242"/>
    <w:lvl w:ilvl="0">
      <w:start w:val="3"/>
      <w:numFmt w:val="decimal"/>
      <w:lvlText w:val="%1."/>
      <w:lvlJc w:val="left"/>
      <w:pPr>
        <w:ind w:left="26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0" w:hanging="1800"/>
      </w:pPr>
      <w:rPr>
        <w:rFonts w:hint="default"/>
      </w:rPr>
    </w:lvl>
  </w:abstractNum>
  <w:abstractNum w:abstractNumId="2">
    <w:nsid w:val="53D84007"/>
    <w:multiLevelType w:val="hybridMultilevel"/>
    <w:tmpl w:val="D20CB6A2"/>
    <w:lvl w:ilvl="0" w:tplc="74A680E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70176C67"/>
    <w:multiLevelType w:val="hybridMultilevel"/>
    <w:tmpl w:val="9A3C7BF6"/>
    <w:lvl w:ilvl="0" w:tplc="015216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6F"/>
    <w:rsid w:val="0007274A"/>
    <w:rsid w:val="000E2B8B"/>
    <w:rsid w:val="001923F3"/>
    <w:rsid w:val="001E10CE"/>
    <w:rsid w:val="00226D9E"/>
    <w:rsid w:val="002B5C79"/>
    <w:rsid w:val="0035154E"/>
    <w:rsid w:val="003667C4"/>
    <w:rsid w:val="00417B3B"/>
    <w:rsid w:val="00420ADC"/>
    <w:rsid w:val="0043516F"/>
    <w:rsid w:val="004448F9"/>
    <w:rsid w:val="00472550"/>
    <w:rsid w:val="004A4478"/>
    <w:rsid w:val="0076552C"/>
    <w:rsid w:val="007B05C3"/>
    <w:rsid w:val="009774AA"/>
    <w:rsid w:val="009B119D"/>
    <w:rsid w:val="00A05198"/>
    <w:rsid w:val="00A14FED"/>
    <w:rsid w:val="00A73176"/>
    <w:rsid w:val="00B10DC2"/>
    <w:rsid w:val="00BA6D84"/>
    <w:rsid w:val="00C9696D"/>
    <w:rsid w:val="00DB3C92"/>
    <w:rsid w:val="00DB78BF"/>
    <w:rsid w:val="00E81FC2"/>
    <w:rsid w:val="00E942FE"/>
    <w:rsid w:val="00ED730D"/>
    <w:rsid w:val="00F22E78"/>
    <w:rsid w:val="00F368F8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8B"/>
    <w:pPr>
      <w:ind w:left="720"/>
      <w:contextualSpacing/>
    </w:pPr>
  </w:style>
  <w:style w:type="table" w:styleId="a4">
    <w:name w:val="Table Grid"/>
    <w:basedOn w:val="a1"/>
    <w:uiPriority w:val="39"/>
    <w:rsid w:val="00F368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8B"/>
    <w:pPr>
      <w:ind w:left="720"/>
      <w:contextualSpacing/>
    </w:pPr>
  </w:style>
  <w:style w:type="table" w:styleId="a4">
    <w:name w:val="Table Grid"/>
    <w:basedOn w:val="a1"/>
    <w:uiPriority w:val="39"/>
    <w:rsid w:val="00F368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18</cp:revision>
  <dcterms:created xsi:type="dcterms:W3CDTF">2021-08-24T02:56:00Z</dcterms:created>
  <dcterms:modified xsi:type="dcterms:W3CDTF">2023-10-18T10:58:00Z</dcterms:modified>
</cp:coreProperties>
</file>