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12539" w:dyaOrig="17712">
          <v:rect xmlns:o="urn:schemas-microsoft-com:office:office" xmlns:v="urn:schemas-microsoft-com:vml" id="rectole0000000000" style="width:626.950000pt;height:88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64"/>
        <w:ind w:right="0" w:left="1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Иркутской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Иркутского районного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Кыцигировская начальная школа- детский сад"‌​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МОУ ИРМО "Кыцигировская НШДС"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tbl>
      <w:tblPr>
        <w:tblInd w:w="1068" w:type="dxa"/>
      </w:tblPr>
      <w:tblGrid>
        <w:gridCol w:w="1376"/>
        <w:gridCol w:w="3592"/>
        <w:gridCol w:w="3630"/>
      </w:tblGrid>
      <w:tr>
        <w:trPr>
          <w:trHeight w:val="1" w:hRule="atLeast"/>
          <w:jc w:val="left"/>
        </w:trPr>
        <w:tc>
          <w:tcPr>
            <w:tcW w:w="13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5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Руководитель МО МОУ ИРМО "Кыцигировская НШДС"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__________________________                    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                       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О.Б.Парасунько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«30 »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августа 2023 г.</w:t>
            </w:r>
          </w:p>
        </w:tc>
        <w:tc>
          <w:tcPr>
            <w:tcW w:w="36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И.о.директора МОУ ИРМО "Кыцигировская НШДС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                         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В.А.Антончик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№ 53-01/23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«01» 09 2023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Рабочая  программа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по русскому языку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обучающихся с умственной отсталостью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интеллектуальными нарушениями)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АООП, вариант 1)</w:t>
      </w:r>
    </w:p>
    <w:p>
      <w:pPr>
        <w:spacing w:before="0" w:after="0" w:line="240"/>
        <w:ind w:right="-1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образования: начальное общее 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2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15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340" w:leader="none"/>
          <w:tab w:val="left" w:pos="3760" w:leader="none"/>
          <w:tab w:val="left" w:pos="5580" w:leader="none"/>
          <w:tab w:val="left" w:pos="5920" w:leader="none"/>
          <w:tab w:val="left" w:pos="6860" w:leader="none"/>
          <w:tab w:val="left" w:pos="8300" w:leader="none"/>
        </w:tabs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</w:t>
        <w:tab/>
        <w:t xml:space="preserve">освоения</w:t>
        <w:tab/>
        <w:t xml:space="preserve">обучающимися</w:t>
        <w:tab/>
        <w:t xml:space="preserve">с</w:t>
        <w:tab/>
        <w:t xml:space="preserve">легкой</w:t>
        <w:tab/>
        <w:t xml:space="preserve">умственной</w:t>
        <w:tab/>
        <w:t xml:space="preserve">отсталостью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интеллектуальными нарушениями) АООП оцениваются как итоговые на момент завершения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личностных и предметных.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tabs>
          <w:tab w:val="left" w:pos="1234" w:leader="none"/>
        </w:tabs>
        <w:spacing w:before="0" w:after="0" w:line="240"/>
        <w:ind w:right="0" w:left="26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структуре планируемых результатов ведущее место принадлежит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личностным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введения обучающихся с умственной отсталостью (интеллектуальными нарушениями) в культуру, овладение ими социокультурным опытом.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личностным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результатам освоения АООП относятся: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519" w:leader="none"/>
        </w:tabs>
        <w:spacing w:before="0" w:after="0" w:line="240"/>
        <w:ind w:right="2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себя как гражданина России; формирование чувства гордости за свою Родину;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tabs>
          <w:tab w:val="left" w:pos="519" w:leader="none"/>
        </w:tabs>
        <w:spacing w:before="0" w:after="0" w:line="240"/>
        <w:ind w:right="2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уважительного отношения к иному мнению, истории и культуре других народов;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left" w:pos="519" w:leader="none"/>
        </w:tabs>
        <w:spacing w:before="0" w:after="0" w:line="240"/>
        <w:ind w:right="2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адекватных представлений о собственных возможностях, о насущно необходимом жизнеобеспечении;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519" w:leader="none"/>
        </w:tabs>
        <w:spacing w:before="0" w:after="0" w:line="240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навыками адаптации в динамично изменяющемся и развивающемся мире;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tabs>
          <w:tab w:val="left" w:pos="520" w:leader="none"/>
        </w:tabs>
        <w:spacing w:before="0" w:after="0" w:line="240"/>
        <w:ind w:right="0" w:left="520" w:hanging="2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социально-бытовыми навыками, используемыми в повседневной жизни;</w:t>
      </w:r>
    </w:p>
    <w:p>
      <w:pPr>
        <w:numPr>
          <w:ilvl w:val="0"/>
          <w:numId w:val="41"/>
        </w:numPr>
        <w:tabs>
          <w:tab w:val="left" w:pos="520" w:leader="none"/>
        </w:tabs>
        <w:spacing w:before="0" w:after="0" w:line="240"/>
        <w:ind w:right="0" w:left="520" w:hanging="2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навыками коммуникации и принятыми нормами социального взаимодействия;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tabs>
          <w:tab w:val="left" w:pos="519" w:leader="none"/>
        </w:tabs>
        <w:spacing w:before="0" w:after="0" w:line="240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tabs>
          <w:tab w:val="left" w:pos="519" w:leader="none"/>
        </w:tabs>
        <w:spacing w:before="0" w:after="0" w:line="240"/>
        <w:ind w:right="2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и освоение социальной роли обучающегося, проявление социально значимых мотивов учебной деятельности;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519" w:leader="none"/>
        </w:tabs>
        <w:spacing w:before="0" w:after="0" w:line="240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сформированностьнавыков сотрудничества с взрослыми и сверстниками в разных социальных ситуациях;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tabs>
          <w:tab w:val="left" w:pos="640" w:leader="none"/>
        </w:tabs>
        <w:spacing w:before="0" w:after="0" w:line="240"/>
        <w:ind w:right="0" w:left="640" w:hanging="37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эстетических потребностей, ценностей и чувств;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tabs>
          <w:tab w:val="left" w:pos="639" w:leader="none"/>
        </w:tabs>
        <w:spacing w:before="0" w:after="0" w:line="24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этических чувств,проявление доброжелательности, эмоционально-нра-вственной отзывчивости и взаимопомощи, проявлениесопереживания к чувствам других людей;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tabs>
          <w:tab w:val="left" w:pos="639" w:leader="none"/>
        </w:tabs>
        <w:spacing w:before="0" w:after="0" w:line="24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640" w:leader="none"/>
        </w:tabs>
        <w:spacing w:before="0" w:after="0" w:line="240"/>
        <w:ind w:right="0" w:left="640" w:hanging="37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проявлениеготовности к самостоятельной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Предметные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освоения АООП образования включают освоенные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40" w:leader="none"/>
          <w:tab w:val="left" w:pos="3400" w:leader="none"/>
          <w:tab w:val="left" w:pos="4060" w:leader="none"/>
          <w:tab w:val="left" w:pos="5080" w:leader="none"/>
          <w:tab w:val="left" w:pos="6440" w:leader="none"/>
          <w:tab w:val="left" w:pos="8160" w:leader="none"/>
        </w:tabs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АООП</w:t>
        <w:tab/>
        <w:t xml:space="preserve">определяет</w:t>
        <w:tab/>
        <w:t xml:space="preserve">два</w:t>
        <w:tab/>
        <w:t xml:space="preserve">уровня</w:t>
        <w:tab/>
        <w:t xml:space="preserve">овладения</w:t>
        <w:tab/>
        <w:t xml:space="preserve">предметными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результатами: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минимальный и достаточный.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Минимальный и достаточный уровни усвоения предметных результатов по отдельным учебным предметам на конец обучения в младших классах (IV класс):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Русский язык</w:t>
      </w: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Минимальный уровень: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деление слов на слоги для переноса;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по слогам и целыми словами с рукописного и печатного текста с орфографическим проговариванием;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запись под диктовку слов и коротких предложений (2-4 слова) с изученными орфограммами;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дифференциация и подбор слов, обозначающих предметы, действия, признаки; составление предложений, восстановление в них нарушенного порядка слов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ориентацией на серию сюжетных картинок;</w:t>
      </w: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выделение из текста предложений на заданную тему;</w:t>
      </w: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обсуждении темы текста и выбора заголовка к нему.</w:t>
      </w: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Достаточный уровень:</w:t>
      </w: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различение звуков и букв;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гласных и согласных звуков с опорой на образец и опорную схему; списывание рукописного и печатного текста целыми словами с орфографическим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проговариванием;</w:t>
      </w: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запись под диктовку текста, включающего слова с изученными орфограммами (30-</w:t>
      </w:r>
    </w:p>
    <w:p>
      <w:pPr>
        <w:numPr>
          <w:ilvl w:val="0"/>
          <w:numId w:val="90"/>
        </w:numPr>
        <w:tabs>
          <w:tab w:val="left" w:pos="560" w:leader="none"/>
        </w:tabs>
        <w:spacing w:before="0" w:after="0" w:line="240"/>
        <w:ind w:right="0" w:left="560" w:hanging="2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деление текста на предложения;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выделение темы текста (о чём идет речь), выбор одного заголовка из нескольких, подходящего по смыслу;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самостоятельная запись 3-4 предложений из составленного текста после его анализа.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4"/>
        </w:numPr>
        <w:tabs>
          <w:tab w:val="left" w:pos="4720" w:leader="none"/>
        </w:tabs>
        <w:spacing w:before="0" w:after="0" w:line="240"/>
        <w:ind w:right="0" w:left="4720" w:hanging="17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Добукварный период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классом и школой, с режимом дня. Беседы о том, что находится в классе. Беседы на темы: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в классе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 и ученики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 и отчество 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Имена и фамилии учеников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Ученики и учителя других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Перемены в школе, их назначение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 моя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меня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8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уровня общего развития и подготовленности учащихся к обучению грамоте в процессе фронтальной и индивидуальной работы.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Специальная работа с учащимися, имеющими недостатки произношения (совместно с логопедом) и расстройства движений рук (совместно с врачом), в течение первого года обучения и в последующих классах до полного исправления дефекта.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Уточнение и развитие слухового восприятия учащихся. Развитие речевого слуха, формирование фонематического восприятия.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у учащихся умения отчетливо повторять произносимые учителем слова и фразы, практически различать слова, сходные по звуковому составу (жук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лук, стол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стул, палка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лапка).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Деление простого предложения (из двух-трех слов) на слова. Деление простых по структуре слов на слоги (у-хо, ру-ка, го-ло-ва). Выделение из слов некоторых гласных и согласных звуков (а, у, м и др.), различение их в словах (узнавание и называние слов, начинающихся с данных звуков).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Конструирование простых, хорошо знакомых детям предметов (домик, столик, скамейка, лесенка, забор, оконная рама, елочка и др.).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Специальная подготовка к обучению письму.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Букварный период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Последовательное  изучение  звуков  и  букв,  усвоение  основных  слоговых  структур.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знакомство с гласными и согласными звуками.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этап. Изучение звуков и букв: а, у, о, м, с, 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из усвоенных звуков и букв слов (ау, уа, ам, ум и др.), чтение этих слов с протяжным произношением.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 и  чтение  открытых  и  закрытых  двухзвуковых  слогов,  сравнение  их.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и чтение слов из этих слогов.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рукописного начертания изучаемых строчных букв и прописных: о, м, с. 2-й этап. Повторение пройденных звуков и букв и изучение новых: ш, л, н, ы, р. Достаточно быстрое соотнесение звуков с соответствующими буквами, определение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местонахождения их в словах (в начале или в конце).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открытых и закрытых двухзвуковых слогов из вновь изученных звуков, чтение этих слогов протяжно и слитно.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и чтение слов из двух усвоенных слоговых структур (ма-ма, мы-ла). Образование и чтение трехбуквенных слов, состоящих из одного закрытого слога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сом).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рукописного начертания изучаемых строчных букв и прописных: ш, л, а, х, н, 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с классной доски прочитанных и разобранных слов, состоящих из двух слогов.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под диктовку букв, слогов после предварительного звуко-буквенного анализа. 3-й этап. Повторение пройденных звуков и букв, изучение новых: к, п, и, з, в, ж, б, г, 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й, ь, 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слов с заданным звуком и определение его нахождения в словах (в начале, в середине, в конце).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и чтение открытых и закрытых слогов с твердыми и мягкими согласными в начале слога (па, ли, лук, вил).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и чтение слов из усвоенных слоговых структур (пи-ла, со-ло-ма, гор-ка, пар-та, ко-тик).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предложений из двух-трех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рукописного начертания изучаемых строчных букв и прописных: у, п, т, к, в, г, з, ж, и, б, 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с классной доски и с букваря (рукописный шрифт) слов, состоящих из усвоенных слоговых структур; предложений из двух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Большая буква в начале предложения, точка в конце предложения.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хорошо знакомых слов под диктовку после анализа их звукового состава. Самостоятельное составление из букв разрезной азбуки открытых и закрытых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двухзвуковых и закрытых трехзвуковых слогов с последующей записью.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Вставка пропущенной буквы в словах под картинками.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этап. Повторение пройденных звуков и букв, изучение новых: е, я, ю, ц, ч, щ, ф, э,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ъ.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различение при чтении и письме гласных и согласных; согласных звонких и глухих (в сильной позиции); твердых и мягких.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и чтение усвоенных ранее слоговых структур со звуками и буквами, изучаемыми вновь, и слогов с чтением двух согласных (тра, кни, пле).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Отчетливое послоговое чтение коротких букварных текстов.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рукописного начертания изучаемых строчных букв и прописных: е, я, ю, ц, ч, щ, ф, э.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под диктовку слов и предложений из двух-трех слов с предварительным анализом.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Самостоятельное составление из букв разрезной азбуки слов из трех-четырех букв с последующей записью.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Вставка пропущенной буквы в словах при списывании с доски.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Устная речь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(Саша рисует (чем?) карандашом. Саша рисует (что?) дом. Зина идет (куда?) в школу. Зина учится (где?) в школе).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Правильное употребление форм знакомых слов в разговорной речи.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предлогов в, на и некоторых наиболее употребительных наречий (хорошо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плохо, близко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далеко и др.).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связному высказыванию в виде ответов на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 пройденного за год</w:t>
      </w: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8"/>
        </w:numPr>
        <w:tabs>
          <w:tab w:val="left" w:pos="4720" w:leader="none"/>
        </w:tabs>
        <w:spacing w:before="0" w:after="0" w:line="240"/>
        <w:ind w:right="0" w:left="4720" w:hanging="17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и буквы. Соотношение звука и буквы, различение звуков и букв. Буквы, сходные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начертанию, их различение.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речь. Слово, слог как часть слова, предложение, текст.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Звуки и буквы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гласные и согласные, их различение.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Гласные ударные и безударные. Их различение в двусложных словах. Постановка знака ударения.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с гласной э.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с буквами и и й, их различение.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с гласными и, е, ю, я в начале слова и после гласных.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Согласные звонкие и глухие, артикулярно сходные (р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л), свистящие и шипящие, аффрикаты, их различение на слух и в произношении. Написание слов с этими согласными.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Согласные твердые и мягкие, их различение на слух и в произношении. Обозначение мягкости согласных буквами и, е, ю, 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Буква ь для обозначения мягкости согласных в конце слова.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Практические упражнения в чтении и написании слов с разделительными ь и ъ.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Слово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слов, обозначающих предметы: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называние предметов и различение их по вопросам кто? что?;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называние одного предмета и нескольких одинаковых предметов (стол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столы; рама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рамы);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различение основных частей хорошо знакомых предметов (стул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спинка, сиденье, ножки);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сравнение двух предметов и определение признаков различия и сходства (стакан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кружка, кушетка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диван).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различать слова по их отношению к родовым категориям (игрушка, одежда, обувь и др.).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Большая буква в именах, фамилиях людей, в кличках животных.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слов, обозначающих действия: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называние действий предметов по вопросам  что делает?  что делают?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группировка действий по признаку их однородности (кто как голос подает, кто как передвигается);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различение предметов по их действиям (птица летает, а рыба плавает);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согласовывать слова, обозначающие действия, со словами, обозначающими предметы.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предлогом как отдельным словом (в, из, на, у, с). Раздельное написание предлога со словом, к которому он относится (под руководством учителя).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Правописание слов с непроверяемыми написаниями в корне, взятых из словаря учебника.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Предложение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знакомство с построением простого предложения: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предложения по вопросу, картинке, на тему, предложенную учителем;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заканчивание начатого предложения (Собака громко...);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предложения из слов, данных в нужной форме вразбивку;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выделение предложения из текста.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прописной буквы в начале предложения и точки в конце предложения.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Связная письменная речь</w:t>
      </w:r>
    </w:p>
    <w:p>
      <w:pPr>
        <w:tabs>
          <w:tab w:val="left" w:pos="2220" w:leader="none"/>
          <w:tab w:val="left" w:pos="3380" w:leader="none"/>
          <w:tab w:val="left" w:pos="4480" w:leader="none"/>
          <w:tab w:val="left" w:pos="6000" w:leader="none"/>
          <w:tab w:val="left" w:pos="6260" w:leader="none"/>
          <w:tab w:val="left" w:pos="8300" w:leader="none"/>
          <w:tab w:val="left" w:pos="9260" w:leader="none"/>
        </w:tabs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Расположение</w:t>
        <w:tab/>
        <w:t xml:space="preserve">двух-трех</w:t>
        <w:tab/>
        <w:t xml:space="preserve">коротких</w:t>
        <w:tab/>
        <w:t xml:space="preserve">предложений</w:t>
        <w:tab/>
        <w:t xml:space="preserve">в</w:t>
        <w:tab/>
        <w:t xml:space="preserve">последовательном</w:t>
        <w:tab/>
        <w:t xml:space="preserve">порядке</w:t>
        <w:tab/>
        <w:t xml:space="preserve">(по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картинкам или после устного разбора с учителем).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подписей к серии из двух-трех сюжетных картинок.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Правильное использование личных местоимений вместо имени существительного.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Письмо и чистописание</w:t>
      </w:r>
    </w:p>
    <w:p>
      <w:pPr>
        <w:spacing w:before="0" w:after="0" w:line="240"/>
        <w:ind w:right="0" w:left="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техники письма.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строчных и прописных букв, соединение их в слова.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с помощью учителя письменных упражнений по учебнику в соответствии с заданием.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рукописного и печатного текстов по слогам. Проверка слов путем орфографического проговаривания.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предложений с дополнением пропущенных слов по картинкам. Выписывание слов, начинающихся с определенной буквы, определенного слога и т. д. Составление под руководством учителя из букв разрезной азбуки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предметными рисунками и их запись; составление и запись предложений из трех-четырех данных вразбивку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Запись коротких предложений, составленных с помощью учителя в связи с чтением, работой по картинкам и с календарем природы.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Устная речь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пройденного за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Правильное употребление форм знакомых слов при ответах на вопросы и составление предложений. Использование предлогов у, к, с и некоторых наречий.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760" w:left="26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Связное высказывание по предложенному плану в виде вопросов (3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пункта).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1"/>
        </w:numPr>
        <w:tabs>
          <w:tab w:val="left" w:pos="4720" w:leader="none"/>
        </w:tabs>
        <w:spacing w:before="0" w:after="0" w:line="240"/>
        <w:ind w:right="0" w:left="4720" w:hanging="17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Звуки и буквы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гласные и согласные. Слогообразующая роль гласных. Деление слова на слоги.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Гласные и, е, ю, я, э в начале слова и после гласных. Перенос части слова при письме.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Ударение. Постановка ударения в двусложных и трехсложных словах. Гласные ударные и безударные.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Согласные твердые и мягкие. Различение твердых и мягких согласных при обозначении мягкости буквами и, е, ё, ю, 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Обозначение мягкости согласных в конце и середине слова буквой ь.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Разделительный ь перед гласными е, ё, я, ю, 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Шипящие согласные. Сочетание гласных с шипящими. Правописание жи, ши, ча, ща, чу, щу.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Парные звонкие и глухие согласные. Написание звонких и глухих согласных на конце слова. Проверка написания путем изменения формы слова (гриб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грибы).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Слово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Закрепление знаний о словах, обозначающих названия предметов, умение выделять 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7"/>
        </w:numPr>
        <w:tabs>
          <w:tab w:val="left" w:pos="459" w:leader="none"/>
        </w:tabs>
        <w:spacing w:before="0" w:after="0" w:line="240"/>
        <w:ind w:right="2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сделает?, правильно согласовывать их в речи со словами, обозначающими предметы.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к данному предмету ряда действий и определение предмета по ряду действий. Слова, обозначающие признаки (качества) предметов: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называние признака (качества) данного предмета по вопросам какой? какая? какое? какие?;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нахождение слов, обозначающих признаки (качества), в тексте и правильное отнесение их к словам, обозначающим предметы;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согласование слов, обозначающих признаки, со словами, обозначающими предметы. Предлог. Умение находить предлоги к, от, под, над, о (об) и писать их раздельно со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200" w:left="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словами (с помощью учителя). Разделительный ъ.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Правописание слов с непроверяемыми написаниями в корне; умение пользоваться словарем, данным в учебнике.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знакомство с построением простого предложения. Составление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(столяр, строгать,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ответить на заданный вопрос, пользуясь словами этого вопроса, и записать ответ.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Связная письменная речь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восстанавливать несложный деформированный текст по картинкам.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Последовательное расположение данных учителем предложений по смыслу (в более легких случаях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Коллективное составление текстов изложений с последовательной записью предложений, сформулированных под руководством учителя.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Коллективные ответы на вопросы по картинке, по теме, данной учителем.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Письмо и чистописание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 навыка  правильного  письма  и  списывания  с  постепенным  ускорением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темпа письма.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Четкое и графически правильное написание строчных букв и их соединений: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й, ш, п, т, н, г, р, у;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л, м, ц, щ, ь, ы;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б, а, ю, ф, б, в, д, з;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е, ё, ч, ъ, я;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э, х, ж, к;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заглавных букв: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Ц, Ш, Щ, Ч, Л, М, А;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О, С, 3, X, Е, Ж, Э, Я;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У, Н, К, Ю, Р, В;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Г, П, Т, Б, Ф, Д.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письменных упражнений по учебнику в соответствии с заданием.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сплошного и печатного текста целыми словами и словосочетаниями.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слов и предложений со вставкой в них пропущенных букв или слов.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Выборочное списывание по указанию учителя.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под диктовку предложений с соблюдением изученных правил правописания.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Восстановление нарушенного порядка слов в предложении.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Устная речь</w:t>
      </w:r>
    </w:p>
    <w:p>
      <w:pPr>
        <w:tabs>
          <w:tab w:val="left" w:pos="2000" w:leader="none"/>
          <w:tab w:val="left" w:pos="3420" w:leader="none"/>
          <w:tab w:val="left" w:pos="4460" w:leader="none"/>
          <w:tab w:val="left" w:pos="6540" w:leader="none"/>
          <w:tab w:val="left" w:pos="8080" w:leader="none"/>
          <w:tab w:val="left" w:pos="8400" w:leader="none"/>
          <w:tab w:val="left" w:pos="9500" w:leader="none"/>
        </w:tabs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Правильное</w:t>
        <w:tab/>
        <w:t xml:space="preserve">составление</w:t>
        <w:tab/>
        <w:t xml:space="preserve">простых</w:t>
        <w:tab/>
        <w:t xml:space="preserve">распространенных</w:t>
        <w:tab/>
        <w:t xml:space="preserve">предложений</w:t>
        <w:tab/>
        <w:t xml:space="preserve">и</w:t>
        <w:tab/>
        <w:t xml:space="preserve">сложных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союзом 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Связное высказывание по плану в виде вопросов, назывных предложений, по картинному плану (серии картинок).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3"/>
        </w:numPr>
        <w:tabs>
          <w:tab w:val="left" w:pos="4720" w:leader="none"/>
        </w:tabs>
        <w:spacing w:before="0" w:after="0" w:line="240"/>
        <w:ind w:right="0" w:left="4720" w:hanging="17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заканчивание предложений; восстановление нарушенного порядка слов в предложении.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Звуки и буквы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Алфавит.  Употребление  ь  на  конце  и  в  середине  слова.  Разделительный  ь  перед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гласными е, ё, ю, я, и.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Сочетания гласных с шипящими. Правописание жи, ши, ча, ща, чу, щу.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Правописание звонких и глухих согласных в конце и середине слов. Проверка написания путем изменения формы слова и подбора (по образцу) родственных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Ударение. Различение ударных и безударных гласных. Правописание безударных гласных путем изменения формы слова (вод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ды) или подбора по образцу родственных слов (вод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дный).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Слово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Различение основных категорий слов (названия предметов, действий, качеств) в тексте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вопросам, правильное употребление их в связи друг с другом.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Имена собственные. Расширение круга имен собственных: названия рек, гор, морей.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Большая буква в именах собственных.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Предлоги до, без, под, над, около, перед. Раздельное написание предлогов с другими славами.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Разделительный ъ.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Родственные слова. Общая часть родственных слов (корень).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Правописание слов с непроверяемыми написаниями в корне: умение пользоваться словарем, данным в учебнике.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Предложение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Членение речи на предложения, выделение в предложениях слов, обозначающих, 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 или о чем говорится, что говорится.</w:t>
      </w:r>
    </w:p>
    <w:p>
      <w:pPr>
        <w:tabs>
          <w:tab w:val="left" w:pos="2240" w:leader="none"/>
          <w:tab w:val="left" w:pos="2680" w:leader="none"/>
          <w:tab w:val="left" w:pos="4300" w:leader="none"/>
          <w:tab w:val="left" w:pos="6060" w:leader="none"/>
          <w:tab w:val="left" w:pos="8160" w:leader="none"/>
        </w:tabs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Упражнения</w:t>
        <w:tab/>
        <w:t xml:space="preserve">в</w:t>
        <w:tab/>
        <w:t xml:space="preserve">составлении</w:t>
        <w:tab/>
        <w:t xml:space="preserve">предложений.</w:t>
        <w:tab/>
        <w:t xml:space="preserve">Распространение</w:t>
        <w:tab/>
        <w:t xml:space="preserve">предложений.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Установление связи между словами в предложениях по вопросам.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Знаки препинания в конце предложения (точка, вопросительный и восклицательный знаки).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Главные члены предложения: подлежащее, сказуемое. Второстепенные члены предложения (без деления на виды).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Связная письменная речь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 и  запись  небольшого  рассказа  по  серии  картинок  под  руководством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 и самостоятельно.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и запись рассказа по сюжетной картинке и подробному вопроснику после устного разбора содержания, языка и правописания.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Изложение под руководством учителя небольшого текста (20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слов) по данным учителем вопросам.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Восстановление несложного деформированного текста по вопросам.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несложных знакомых предметов и картин по коллективно составленному плану в виде вопросов.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и написание под руководством учителя небольшого письма родным, товарищам. Адрес на конверте.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Письмо и чистописание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навыка правильного и аккуратного письма и списывания с дальнейшим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ускорением темпа письма.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2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Четкое и графически правильное письмо строчных (по необходимости) и прописных букв: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Ц, Ш, Щ, Ч, Л, М, А;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О, С, 3, X, Ж, Е, Э, Я;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У, Н, К, Ю, Р, В;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Г, П, Т, Б, Ф, Д.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письменных упражнений по учебнику в соответствии с заданием.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рукописного и печатного текстов целыми словами и словосочетаниями.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Списывание предложений и связных текстов со вставкой пропущенных букв или слов.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Выборочное списывание по указанию учителя.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под диктовку предложений и связных текстов с соблюдением правил правописания.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Восстановление нарушенного порядка слов в предложении, письмо прописных и строчных букв в алфавитном порядке.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Устная речь</w:t>
      </w:r>
    </w:p>
    <w:p>
      <w:pPr>
        <w:tabs>
          <w:tab w:val="left" w:pos="1840" w:leader="none"/>
          <w:tab w:val="left" w:pos="3360" w:leader="none"/>
          <w:tab w:val="left" w:pos="4480" w:leader="none"/>
          <w:tab w:val="left" w:pos="6640" w:leader="none"/>
          <w:tab w:val="left" w:pos="8280" w:leader="none"/>
          <w:tab w:val="left" w:pos="8680" w:leader="none"/>
        </w:tabs>
        <w:spacing w:before="0" w:after="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Правильное</w:t>
        <w:tab/>
        <w:t xml:space="preserve">составление</w:t>
        <w:tab/>
        <w:t xml:space="preserve">простых</w:t>
        <w:tab/>
        <w:t xml:space="preserve">распространенных</w:t>
        <w:tab/>
        <w:t xml:space="preserve">предложений</w:t>
        <w:tab/>
        <w:t xml:space="preserve">и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сложных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посредством союзов и, а, но, потому что, чтобы (с помощью учителя).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Связное высказывание по затрагиваемым в беседе вопросам.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небольших рассказов на предложенную учителем тему.</w:t>
      </w: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в своей речи вновь усвоенных слов и оборотов речи, выражение связей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8"/>
        </w:numPr>
        <w:tabs>
          <w:tab w:val="left" w:pos="512" w:leader="none"/>
        </w:tabs>
        <w:spacing w:before="0" w:after="0" w:line="240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отношений между реальными объектами с помощью предлогов, союзов, некоторых наречий.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40" w:type="dxa"/>
      </w:tblPr>
      <w:tblGrid>
        <w:gridCol w:w="3840"/>
        <w:gridCol w:w="1868"/>
        <w:gridCol w:w="1700"/>
        <w:gridCol w:w="3680"/>
      </w:tblGrid>
      <w:tr>
        <w:trPr>
          <w:trHeight w:val="283" w:hRule="auto"/>
          <w:jc w:val="left"/>
        </w:trPr>
        <w:tc>
          <w:tcPr>
            <w:tcW w:w="5708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5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7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475" w:hRule="auto"/>
          <w:jc w:val="left"/>
        </w:trPr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5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</w:t>
            </w:r>
          </w:p>
        </w:tc>
        <w:tc>
          <w:tcPr>
            <w:tcW w:w="1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2" w:hRule="auto"/>
          <w:jc w:val="left"/>
        </w:trPr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4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202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207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Звуки и буквы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</w:tr>
      <w:tr>
        <w:trPr>
          <w:trHeight w:val="207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</w:tr>
      <w:tr>
        <w:trPr>
          <w:trHeight w:val="207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209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Связная письменная речь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учебного года</w:t>
            </w:r>
          </w:p>
        </w:tc>
      </w:tr>
      <w:tr>
        <w:trPr>
          <w:trHeight w:val="207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и чистописание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</w:tc>
      </w:tr>
      <w:tr>
        <w:trPr>
          <w:trHeight w:val="209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речь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учебного года</w:t>
            </w:r>
          </w:p>
        </w:tc>
      </w:tr>
      <w:tr>
        <w:trPr>
          <w:trHeight w:val="207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пройденного за год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209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8"/>
              <w:ind w:right="152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</w:tr>
      <w:tr>
        <w:trPr>
          <w:trHeight w:val="207" w:hRule="auto"/>
          <w:jc w:val="left"/>
        </w:trPr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тематическое планирование 2 класс</w:t>
      </w:r>
    </w:p>
    <w:tbl>
      <w:tblPr/>
      <w:tblGrid>
        <w:gridCol w:w="644"/>
        <w:gridCol w:w="4460"/>
        <w:gridCol w:w="1276"/>
        <w:gridCol w:w="1148"/>
        <w:gridCol w:w="1452"/>
        <w:gridCol w:w="1498"/>
      </w:tblGrid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корректировка</w:t>
            </w: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Звуки и буквы-1ч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Выделение звука и буквы в слове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Слово-1ч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Предмет и слово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Предложение-8ч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Правило записи преложения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Предложение и его схема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Распространение предложений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Составление предложений с данным словом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Звуки и буквы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Гласные и согласные-5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Гласные звуки и буквы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Картинный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Согласные звуки и буквы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Разлечение слов, сходных по звуковому  составу-9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Слова, которые различаются одним звуком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Подготовка к письму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Слова, которые различаются количеством звуков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Слова, которые различаются последовательностью звуков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Ударение в словах-2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Згакомство со звуком ударение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Выделение ударного гласного в слове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Слог-10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Деление слов на слоги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Гласные в образовании слов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Деление слов со звуками и-й на слоги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Перенос слов по слогам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Картинный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Парные звонкие и глухие согласные-13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б-п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в-ф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г-к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д-т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ж-ш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з-с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звонких и глухих согласных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Щипящие свистящие согласные-3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Щипящие согласные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Свистящие согласные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шипящих и свистящих согласных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Гласные буквы е-ё, ю, я в начале слова или слога-14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Буква е в начеле слова или слога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Буква ё в начеле слова или слога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Буква ю в начеле слова или слога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Буква я в начеле слова или слога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Буква е,ё, ю,я в начеле слова или слога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Картинный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Твердые и мягкие согласные-9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Гласные ы-и после твердых и мягких согласных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21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21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Гласные о-ё после твердых и мягких согласных    1</w:t>
      </w:r>
    </w:p>
    <w:tbl>
      <w:tblPr/>
      <w:tblGrid>
        <w:gridCol w:w="644"/>
        <w:gridCol w:w="4460"/>
        <w:gridCol w:w="1276"/>
        <w:gridCol w:w="1148"/>
        <w:gridCol w:w="1403"/>
        <w:gridCol w:w="1491"/>
      </w:tblGrid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Гласные у-ю после твердых и мягких согласных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Гласные а-я после твердых и мягких согласных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Гласная е после мягких согласных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твердых и мягких согласных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Котрольное списывание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Мягкий знак на конце слова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Буква ь для обозначения мягкости согласных на конце слова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Письмо слов с мягкими согласными на конце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  <w:tc>
          <w:tcPr>
            <w:tcW w:w="446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 различение твердых и мягких согласных на конце слова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Различенипе слов с твердым и мягким согласным наконце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Слово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Название предметов-18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Предмет и его название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Название предметов, отвечающие на вопрос что?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Название частей предмета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сходных предметов и их названий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 пройденного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Обобщающее слово к группе однородных предметов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Название предметов, отвечающие на вопрос что?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Обобщающее слово к группе однородных предметов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Слова, отвечающие на вопрос кто? Что?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Картинный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Слова, обозначающие один или несколько одинаковых предметов.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Большая буква в именах и фамилиях людей, кличках животных-10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Большая буква в именах  людей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Большая буква в именах и фамилиях людей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Большая буква в кличках животных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Большая буква в именах и фамилиях людей, кличках животных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4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Название действий-12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4"/>
        <w:gridCol w:w="4460"/>
        <w:gridCol w:w="1276"/>
        <w:gridCol w:w="1315"/>
        <w:gridCol w:w="1315"/>
      </w:tblGrid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573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Действие и его название. Название действий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отвечающих на вопрос что делает?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Действие и его название. Название действий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отвечающих на вопрос что делают?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название действий к названием предметов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название действий к названием предметов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названий действий по вопросам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Картинный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названий предметов и название действий по вопросам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Предлоги-5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Предлог, как отдельное слово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Употребление предлогов в предложении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Слова с непроверяемыми гласными-2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Выделение трудной гласной в словах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Написание гласных в словах-родственниках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Выделение предложения из текста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Правила записи предложения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Предложение и его схема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Различение набора слов и предложения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Порядок слов в предложении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Завершение начатого предложения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Составление предложения по предметной картинке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Составление предложения по сюжетной картинке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Предложение-вопросы и предложения-ответы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и 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4" w:hRule="auto"/>
          <w:jc w:val="left"/>
          <w:cantSplit w:val="1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  <w:cantSplit w:val="1"/>
        </w:trPr>
        <w:tc>
          <w:tcPr>
            <w:tcW w:w="64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  <w:tc>
          <w:tcPr>
            <w:tcW w:w="44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-108" w:left="-108" w:hanging="108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6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1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4"/>
        <w:gridCol w:w="4460"/>
        <w:gridCol w:w="1276"/>
        <w:gridCol w:w="1315"/>
        <w:gridCol w:w="1315"/>
      </w:tblGrid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Звонкие и глухие согласные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Картинный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Твердые и мягкие согласные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2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Мягкий знак на конце слова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162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Названия предметов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163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Контрольное списывание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164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165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Название действий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4" w:hRule="auto"/>
          <w:jc w:val="left"/>
          <w:cantSplit w:val="1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166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Картинный диктант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  <w:cantSplit w:val="1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167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-108" w:left="-216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4"/>
        <w:gridCol w:w="4460"/>
        <w:gridCol w:w="1276"/>
        <w:gridCol w:w="1315"/>
        <w:gridCol w:w="1315"/>
      </w:tblGrid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Предложение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169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Письмо по памяти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" w:hRule="auto"/>
          <w:jc w:val="left"/>
        </w:trPr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170</w:t>
            </w:r>
          </w:p>
        </w:tc>
        <w:tc>
          <w:tcPr>
            <w:tcW w:w="4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hanging="1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39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27">
    <w:abstractNumId w:val="114"/>
  </w:num>
  <w:num w:numId="33">
    <w:abstractNumId w:val="108"/>
  </w:num>
  <w:num w:numId="35">
    <w:abstractNumId w:val="102"/>
  </w:num>
  <w:num w:numId="37">
    <w:abstractNumId w:val="96"/>
  </w:num>
  <w:num w:numId="39">
    <w:abstractNumId w:val="90"/>
  </w:num>
  <w:num w:numId="41">
    <w:abstractNumId w:val="84"/>
  </w:num>
  <w:num w:numId="43">
    <w:abstractNumId w:val="78"/>
  </w:num>
  <w:num w:numId="45">
    <w:abstractNumId w:val="72"/>
  </w:num>
  <w:num w:numId="47">
    <w:abstractNumId w:val="66"/>
  </w:num>
  <w:num w:numId="49">
    <w:abstractNumId w:val="60"/>
  </w:num>
  <w:num w:numId="51">
    <w:abstractNumId w:val="54"/>
  </w:num>
  <w:num w:numId="53">
    <w:abstractNumId w:val="48"/>
  </w:num>
  <w:num w:numId="55">
    <w:abstractNumId w:val="42"/>
  </w:num>
  <w:num w:numId="90">
    <w:abstractNumId w:val="36"/>
  </w:num>
  <w:num w:numId="104">
    <w:abstractNumId w:val="30"/>
  </w:num>
  <w:num w:numId="228">
    <w:abstractNumId w:val="24"/>
  </w:num>
  <w:num w:numId="311">
    <w:abstractNumId w:val="18"/>
  </w:num>
  <w:num w:numId="337">
    <w:abstractNumId w:val="12"/>
  </w:num>
  <w:num w:numId="393">
    <w:abstractNumId w:val="6"/>
  </w:num>
  <w:num w:numId="4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